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9D" w:rsidRPr="00A6249D" w:rsidRDefault="00A6249D" w:rsidP="00A6249D">
      <w:pPr>
        <w:jc w:val="center"/>
        <w:textAlignment w:val="center"/>
        <w:rPr>
          <w:rFonts w:ascii="Times New Roman" w:hAnsi="Times New Roman" w:cs="Times New Roman"/>
          <w:b/>
          <w:color w:val="FF0000"/>
          <w:sz w:val="32"/>
        </w:rPr>
      </w:pPr>
      <w:r w:rsidRPr="00A6249D">
        <w:rPr>
          <w:rFonts w:ascii="宋体" w:cs="宋体" w:hint="eastAsia"/>
          <w:b/>
          <w:color w:val="FF0000"/>
          <w:sz w:val="32"/>
        </w:rPr>
        <w:t>挑战</w:t>
      </w:r>
      <w:r w:rsidRPr="00A6249D">
        <w:rPr>
          <w:rFonts w:ascii="宋体" w:cs="宋体"/>
          <w:b/>
          <w:color w:val="FF0000"/>
          <w:sz w:val="32"/>
        </w:rPr>
        <w:t>2021中考物理高分精选试题</w:t>
      </w:r>
      <w:r w:rsidRPr="00A6249D">
        <w:rPr>
          <w:rFonts w:ascii="宋体" w:cs="宋体" w:hint="eastAsia"/>
          <w:b/>
          <w:color w:val="FF0000"/>
          <w:sz w:val="32"/>
        </w:rPr>
        <w:t>0</w:t>
      </w:r>
      <w:r w:rsidR="000232D8">
        <w:rPr>
          <w:rFonts w:ascii="宋体" w:cs="宋体" w:hint="eastAsia"/>
          <w:b/>
          <w:color w:val="FF0000"/>
          <w:sz w:val="32"/>
        </w:rPr>
        <w:t>5</w:t>
      </w:r>
    </w:p>
    <w:p w:rsidR="000232D8" w:rsidRPr="000232D8" w:rsidRDefault="000232D8" w:rsidP="000232D8">
      <w:pPr>
        <w:adjustRightInd w:val="0"/>
        <w:snapToGrid w:val="0"/>
        <w:jc w:val="center"/>
        <w:textAlignment w:val="center"/>
        <w:rPr>
          <w:color w:val="FF0000"/>
        </w:rPr>
      </w:pPr>
      <w:bookmarkStart w:id="0" w:name="_GoBack"/>
      <w:r w:rsidRPr="000232D8">
        <w:rPr>
          <w:rFonts w:ascii="黑体" w:eastAsia="黑体" w:hAnsi="黑体" w:cs="黑体"/>
          <w:color w:val="FF0000"/>
          <w:sz w:val="30"/>
        </w:rPr>
        <w:t>电学</w:t>
      </w:r>
      <w:r w:rsidRPr="000232D8">
        <w:rPr>
          <w:rFonts w:ascii="Times New Roman" w:eastAsia="Times New Roman" w:hAnsi="Times New Roman" w:cs="Times New Roman"/>
          <w:b/>
          <w:color w:val="FF0000"/>
          <w:sz w:val="30"/>
        </w:rPr>
        <w:t>1</w:t>
      </w:r>
    </w:p>
    <w:p w:rsidR="000232D8" w:rsidRDefault="000232D8" w:rsidP="000232D8">
      <w:pPr>
        <w:numPr>
          <w:ilvl w:val="0"/>
          <w:numId w:val="1"/>
        </w:numPr>
        <w:adjustRightInd w:val="0"/>
        <w:snapToGrid w:val="0"/>
        <w:textAlignment w:val="center"/>
      </w:pPr>
      <w:bookmarkStart w:id="1" w:name="topic_4f70e056-943d-4dc7-808a-2a18e81063"/>
      <w:bookmarkEnd w:id="0"/>
      <w:r>
        <w:rPr>
          <w:rFonts w:ascii="宋体" w:cs="宋体"/>
          <w:kern w:val="0"/>
          <w:szCs w:val="21"/>
        </w:rPr>
        <w:t>用丝绸摩擦过的玻璃棒接触一只原来不带电的验电器，金属箔张开，在这过程中</w:t>
      </w:r>
      <m:oMath>
        <m:r>
          <m:rPr>
            <m:sty m:val="p"/>
          </m:rPr>
          <w:rPr>
            <w:rFonts w:hAnsi="Cambria Math"/>
          </w:rPr>
          <m:t>(    )</m:t>
        </m:r>
      </m:oMath>
      <w:bookmarkEnd w:id="1"/>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玻璃棒上的质子转移到金属箔上</w:t>
      </w:r>
      <w:r>
        <w:tab/>
      </w:r>
      <w:r>
        <w:rPr>
          <w:rFonts w:hint="eastAsia"/>
        </w:rPr>
        <w:t xml:space="preserve">   </w:t>
      </w:r>
      <w:r>
        <w:rPr>
          <w:rFonts w:ascii="Times New Roman" w:eastAsia="Times New Roman" w:hAnsi="Times New Roman" w:cs="Times New Roman"/>
          <w:kern w:val="0"/>
          <w:sz w:val="24"/>
          <w:szCs w:val="24"/>
        </w:rPr>
        <w:t xml:space="preserve">B. </w:t>
      </w:r>
      <w:r>
        <w:rPr>
          <w:rFonts w:ascii="宋体" w:cs="宋体"/>
          <w:kern w:val="0"/>
          <w:szCs w:val="21"/>
        </w:rPr>
        <w:t>玻璃棒上的电子转移到金属</w:t>
      </w: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14:anchorId="5F42AB9F" wp14:editId="1BBED60B">
            <wp:simplePos x="0" y="0"/>
            <wp:positionH relativeFrom="column">
              <wp:posOffset>4569460</wp:posOffset>
            </wp:positionH>
            <wp:positionV relativeFrom="line">
              <wp:posOffset>217170</wp:posOffset>
            </wp:positionV>
            <wp:extent cx="1571625" cy="808355"/>
            <wp:effectExtent l="0" t="0" r="9525" b="0"/>
            <wp:wrapSquare wrapText="left"/>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1625" cy="80835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箔上</w:t>
      </w:r>
      <w:r>
        <w:br/>
      </w:r>
      <w:r>
        <w:rPr>
          <w:rFonts w:ascii="Times New Roman" w:eastAsia="Times New Roman" w:hAnsi="Times New Roman" w:cs="Times New Roman"/>
          <w:kern w:val="0"/>
          <w:sz w:val="24"/>
          <w:szCs w:val="24"/>
        </w:rPr>
        <w:t xml:space="preserve">C. </w:t>
      </w:r>
      <w:r>
        <w:rPr>
          <w:rFonts w:ascii="宋体" w:cs="宋体"/>
          <w:kern w:val="0"/>
          <w:szCs w:val="21"/>
        </w:rPr>
        <w:t>金属箔上的质子转移到玻璃棒上</w:t>
      </w:r>
      <w:r>
        <w:tab/>
      </w:r>
      <w:r>
        <w:rPr>
          <w:rFonts w:hint="eastAsia"/>
        </w:rPr>
        <w:t xml:space="preserve">   </w:t>
      </w:r>
      <w:r>
        <w:rPr>
          <w:rFonts w:ascii="Times New Roman" w:eastAsia="Times New Roman" w:hAnsi="Times New Roman" w:cs="Times New Roman"/>
          <w:kern w:val="0"/>
          <w:sz w:val="24"/>
          <w:szCs w:val="24"/>
        </w:rPr>
        <w:t xml:space="preserve">D. </w:t>
      </w:r>
      <w:r>
        <w:rPr>
          <w:rFonts w:ascii="宋体" w:cs="宋体"/>
          <w:kern w:val="0"/>
          <w:szCs w:val="21"/>
        </w:rPr>
        <w:t>金属箔上的电子转移到玻璃棒上</w:t>
      </w:r>
    </w:p>
    <w:p w:rsidR="000232D8" w:rsidRDefault="000232D8" w:rsidP="000232D8">
      <w:pPr>
        <w:numPr>
          <w:ilvl w:val="0"/>
          <w:numId w:val="1"/>
        </w:numPr>
        <w:adjustRightInd w:val="0"/>
        <w:snapToGrid w:val="0"/>
        <w:textAlignment w:val="center"/>
      </w:pPr>
      <w:bookmarkStart w:id="2" w:name="topic_71539f51-9b3e-4c09-b4f0-063974b0d6"/>
      <w:r>
        <w:rPr>
          <w:rFonts w:ascii="宋体" w:cs="宋体"/>
          <w:kern w:val="0"/>
          <w:szCs w:val="21"/>
        </w:rPr>
        <w:t>两个相同的验电器</w:t>
      </w:r>
      <w:r>
        <w:rPr>
          <w:rStyle w:val="latexlinear"/>
          <w:rFonts w:ascii="Times New Roman" w:eastAsia="Times New Roman" w:hAnsi="Times New Roman" w:cs="Times New Roman"/>
          <w:kern w:val="0"/>
          <w:szCs w:val="21"/>
        </w:rPr>
        <w:t>A</w:t>
      </w:r>
      <w:r>
        <w:rPr>
          <w:rFonts w:ascii="宋体" w:cs="宋体"/>
          <w:kern w:val="0"/>
          <w:szCs w:val="21"/>
        </w:rPr>
        <w:t>和</w:t>
      </w:r>
      <w:r>
        <w:rPr>
          <w:rStyle w:val="latexlinear"/>
          <w:rFonts w:ascii="Times New Roman" w:eastAsia="Times New Roman" w:hAnsi="Times New Roman" w:cs="Times New Roman"/>
          <w:kern w:val="0"/>
          <w:szCs w:val="21"/>
        </w:rPr>
        <w:t>B</w:t>
      </w:r>
      <w:r>
        <w:rPr>
          <w:rFonts w:ascii="宋体" w:cs="宋体"/>
          <w:kern w:val="0"/>
          <w:szCs w:val="21"/>
        </w:rPr>
        <w:t>，使</w:t>
      </w:r>
      <w:r>
        <w:rPr>
          <w:rStyle w:val="latexlinear"/>
          <w:rFonts w:ascii="Times New Roman" w:eastAsia="Times New Roman" w:hAnsi="Times New Roman" w:cs="Times New Roman"/>
          <w:kern w:val="0"/>
          <w:szCs w:val="21"/>
        </w:rPr>
        <w:t>A</w:t>
      </w:r>
      <w:r>
        <w:rPr>
          <w:rFonts w:ascii="宋体" w:cs="宋体"/>
          <w:kern w:val="0"/>
          <w:szCs w:val="21"/>
        </w:rPr>
        <w:t>带正电，</w:t>
      </w:r>
      <w:r>
        <w:rPr>
          <w:rStyle w:val="latexlinear"/>
          <w:rFonts w:ascii="Times New Roman" w:eastAsia="Times New Roman" w:hAnsi="Times New Roman" w:cs="Times New Roman"/>
          <w:kern w:val="0"/>
          <w:szCs w:val="21"/>
        </w:rPr>
        <w:t>B</w:t>
      </w:r>
      <w:r>
        <w:rPr>
          <w:rFonts w:ascii="宋体" w:cs="宋体"/>
          <w:kern w:val="0"/>
          <w:szCs w:val="21"/>
        </w:rPr>
        <w:t>不带电，用一根带有绝缘柄的金属棒把</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连接起来，如图所示，瞬间</w:t>
      </w:r>
      <m:oMath>
        <m:r>
          <m:rPr>
            <m:sty m:val="p"/>
          </m:rPr>
          <w:rPr>
            <w:rFonts w:hAnsi="Cambria Math"/>
          </w:rPr>
          <m:t>(    )</m:t>
        </m:r>
      </m:oMath>
      <w:bookmarkEnd w:id="2"/>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有原子从</w:t>
      </w:r>
      <w:r>
        <w:rPr>
          <w:rStyle w:val="latexlinear"/>
          <w:rFonts w:ascii="Times New Roman" w:eastAsia="Times New Roman" w:hAnsi="Times New Roman" w:cs="Times New Roman"/>
          <w:kern w:val="0"/>
          <w:szCs w:val="21"/>
        </w:rPr>
        <w:t>A</w:t>
      </w:r>
      <w:r>
        <w:rPr>
          <w:rFonts w:ascii="宋体" w:cs="宋体"/>
          <w:kern w:val="0"/>
          <w:szCs w:val="21"/>
        </w:rPr>
        <w:t>向</w:t>
      </w:r>
      <w:r>
        <w:rPr>
          <w:rStyle w:val="latexlinear"/>
          <w:rFonts w:ascii="Times New Roman" w:eastAsia="Times New Roman" w:hAnsi="Times New Roman" w:cs="Times New Roman"/>
          <w:kern w:val="0"/>
          <w:szCs w:val="21"/>
        </w:rPr>
        <w:t>B</w:t>
      </w:r>
      <w:r>
        <w:rPr>
          <w:rFonts w:ascii="宋体" w:cs="宋体"/>
          <w:kern w:val="0"/>
          <w:szCs w:val="21"/>
        </w:rPr>
        <w:t>移动</w:t>
      </w:r>
      <w:r>
        <w:tab/>
      </w:r>
      <w:r>
        <w:rPr>
          <w:rFonts w:ascii="Times New Roman" w:eastAsia="Times New Roman" w:hAnsi="Times New Roman" w:cs="Times New Roman"/>
          <w:kern w:val="0"/>
          <w:sz w:val="24"/>
          <w:szCs w:val="24"/>
        </w:rPr>
        <w:t xml:space="preserve">B. </w:t>
      </w:r>
      <w:r>
        <w:rPr>
          <w:rFonts w:ascii="宋体" w:cs="宋体"/>
          <w:kern w:val="0"/>
          <w:szCs w:val="21"/>
        </w:rPr>
        <w:t>有电子从</w:t>
      </w:r>
      <w:r>
        <w:rPr>
          <w:rStyle w:val="latexlinear"/>
          <w:rFonts w:ascii="Times New Roman" w:eastAsia="Times New Roman" w:hAnsi="Times New Roman" w:cs="Times New Roman"/>
          <w:kern w:val="0"/>
          <w:szCs w:val="21"/>
        </w:rPr>
        <w:t>A</w:t>
      </w:r>
      <w:r>
        <w:rPr>
          <w:rFonts w:ascii="宋体" w:cs="宋体"/>
          <w:kern w:val="0"/>
          <w:szCs w:val="21"/>
        </w:rPr>
        <w:t>向</w:t>
      </w:r>
      <w:r>
        <w:rPr>
          <w:rStyle w:val="latexlinear"/>
          <w:rFonts w:ascii="Times New Roman" w:eastAsia="Times New Roman" w:hAnsi="Times New Roman" w:cs="Times New Roman"/>
          <w:kern w:val="0"/>
          <w:szCs w:val="21"/>
        </w:rPr>
        <w:t>B</w:t>
      </w:r>
      <w:r>
        <w:rPr>
          <w:rFonts w:ascii="宋体" w:cs="宋体"/>
          <w:kern w:val="0"/>
          <w:szCs w:val="21"/>
        </w:rPr>
        <w:t>移动</w:t>
      </w:r>
      <w:r>
        <w:br/>
      </w:r>
      <w:r>
        <w:rPr>
          <w:rFonts w:ascii="Times New Roman" w:eastAsia="Times New Roman" w:hAnsi="Times New Roman" w:cs="Times New Roman"/>
          <w:kern w:val="0"/>
          <w:sz w:val="24"/>
          <w:szCs w:val="24"/>
        </w:rPr>
        <w:t xml:space="preserve">C. </w:t>
      </w:r>
      <w:r>
        <w:rPr>
          <w:rFonts w:ascii="宋体" w:cs="宋体"/>
          <w:kern w:val="0"/>
          <w:szCs w:val="21"/>
        </w:rPr>
        <w:t>有原子核从</w:t>
      </w:r>
      <w:r>
        <w:rPr>
          <w:rStyle w:val="latexlinear"/>
          <w:rFonts w:ascii="Times New Roman" w:eastAsia="Times New Roman" w:hAnsi="Times New Roman" w:cs="Times New Roman"/>
          <w:kern w:val="0"/>
          <w:szCs w:val="21"/>
        </w:rPr>
        <w:t>B</w:t>
      </w:r>
      <w:r>
        <w:rPr>
          <w:rFonts w:ascii="宋体" w:cs="宋体"/>
          <w:kern w:val="0"/>
          <w:szCs w:val="21"/>
        </w:rPr>
        <w:t>向</w:t>
      </w:r>
      <w:r>
        <w:rPr>
          <w:rStyle w:val="latexlinear"/>
          <w:rFonts w:ascii="Times New Roman" w:eastAsia="Times New Roman" w:hAnsi="Times New Roman" w:cs="Times New Roman"/>
          <w:kern w:val="0"/>
          <w:szCs w:val="21"/>
        </w:rPr>
        <w:t>A</w:t>
      </w:r>
      <w:r>
        <w:rPr>
          <w:rFonts w:ascii="宋体" w:cs="宋体"/>
          <w:kern w:val="0"/>
          <w:szCs w:val="21"/>
        </w:rPr>
        <w:t>移动</w:t>
      </w:r>
      <w:r>
        <w:tab/>
      </w:r>
      <w:r>
        <w:rPr>
          <w:rFonts w:ascii="Times New Roman" w:eastAsia="Times New Roman" w:hAnsi="Times New Roman" w:cs="Times New Roman"/>
          <w:kern w:val="0"/>
          <w:sz w:val="24"/>
          <w:szCs w:val="24"/>
        </w:rPr>
        <w:t xml:space="preserve">D. </w:t>
      </w:r>
      <w:r>
        <w:rPr>
          <w:rFonts w:ascii="宋体" w:cs="宋体"/>
          <w:kern w:val="0"/>
          <w:szCs w:val="21"/>
        </w:rPr>
        <w:t>有电子从</w:t>
      </w:r>
      <w:r>
        <w:rPr>
          <w:rStyle w:val="latexlinear"/>
          <w:rFonts w:ascii="Times New Roman" w:eastAsia="Times New Roman" w:hAnsi="Times New Roman" w:cs="Times New Roman"/>
          <w:kern w:val="0"/>
          <w:szCs w:val="21"/>
        </w:rPr>
        <w:t>B</w:t>
      </w:r>
      <w:r>
        <w:rPr>
          <w:rFonts w:ascii="宋体" w:cs="宋体"/>
          <w:kern w:val="0"/>
          <w:szCs w:val="21"/>
        </w:rPr>
        <w:t>向</w:t>
      </w:r>
      <w:r>
        <w:rPr>
          <w:rStyle w:val="latexlinear"/>
          <w:rFonts w:ascii="Times New Roman" w:eastAsia="Times New Roman" w:hAnsi="Times New Roman" w:cs="Times New Roman"/>
          <w:kern w:val="0"/>
          <w:szCs w:val="21"/>
        </w:rPr>
        <w:t>A</w:t>
      </w:r>
      <w:r>
        <w:rPr>
          <w:rFonts w:ascii="宋体" w:cs="宋体"/>
          <w:kern w:val="0"/>
          <w:szCs w:val="21"/>
        </w:rPr>
        <w:t>移动</w:t>
      </w:r>
    </w:p>
    <w:p w:rsidR="000232D8" w:rsidRDefault="000232D8" w:rsidP="000232D8">
      <w:pPr>
        <w:numPr>
          <w:ilvl w:val="0"/>
          <w:numId w:val="1"/>
        </w:numPr>
        <w:adjustRightInd w:val="0"/>
        <w:snapToGrid w:val="0"/>
        <w:textAlignment w:val="center"/>
      </w:pPr>
      <w:bookmarkStart w:id="3" w:name="topic_32ae0652-1255-4c56-ae0a-2cec87ba50"/>
      <w:r>
        <w:rPr>
          <w:rFonts w:ascii="宋体" w:cs="宋体"/>
          <w:kern w:val="0"/>
          <w:szCs w:val="21"/>
        </w:rPr>
        <w:t>如图所示的电路中，小灯泡</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规格相同，闭合开关</w:t>
      </w:r>
      <w:r>
        <w:rPr>
          <w:rStyle w:val="latexlinear"/>
          <w:rFonts w:ascii="Times New Roman" w:eastAsia="Times New Roman" w:hAnsi="Times New Roman" w:cs="Times New Roman"/>
          <w:kern w:val="0"/>
          <w:szCs w:val="21"/>
        </w:rPr>
        <w:t>S</w:t>
      </w:r>
      <w:r>
        <w:rPr>
          <w:rFonts w:ascii="宋体" w:cs="宋体"/>
          <w:kern w:val="0"/>
          <w:szCs w:val="21"/>
        </w:rPr>
        <w:t>后，发现</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不亮，</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发光。</w:t>
      </w: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14:anchorId="64EDE01F" wp14:editId="14BBF189">
            <wp:simplePos x="0" y="0"/>
            <wp:positionH relativeFrom="column">
              <wp:posOffset>5036185</wp:posOffset>
            </wp:positionH>
            <wp:positionV relativeFrom="line">
              <wp:posOffset>171450</wp:posOffset>
            </wp:positionV>
            <wp:extent cx="1181100" cy="923925"/>
            <wp:effectExtent l="0" t="0" r="0" b="9525"/>
            <wp:wrapSquare wrapText="left"/>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此电路的故障可能是</w:t>
      </w:r>
      <m:oMath>
        <m:r>
          <m:rPr>
            <m:sty m:val="p"/>
          </m:rPr>
          <w:rPr>
            <w:rFonts w:hAnsi="Cambria Math"/>
          </w:rPr>
          <m:t>(    )</m:t>
        </m:r>
      </m:oMath>
      <w:bookmarkEnd w:id="3"/>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短路</w:t>
      </w:r>
      <w:r>
        <w:tab/>
      </w:r>
      <w:r>
        <w:rPr>
          <w:rFonts w:ascii="Times New Roman" w:eastAsia="Times New Roman" w:hAnsi="Times New Roman" w:cs="Times New Roman"/>
          <w:kern w:val="0"/>
          <w:sz w:val="24"/>
          <w:szCs w:val="24"/>
        </w:rPr>
        <w:t xml:space="preserve">B.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短路</w:t>
      </w:r>
      <w:r>
        <w:br/>
      </w:r>
      <w:r>
        <w:rPr>
          <w:rFonts w:ascii="Times New Roman" w:eastAsia="Times New Roman" w:hAnsi="Times New Roman" w:cs="Times New Roman"/>
          <w:kern w:val="0"/>
          <w:sz w:val="24"/>
          <w:szCs w:val="24"/>
        </w:rPr>
        <w:t xml:space="preserve">C.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D. </w:t>
      </w:r>
      <w:r>
        <w:rPr>
          <w:rFonts w:ascii="宋体" w:cs="宋体"/>
          <w:kern w:val="0"/>
          <w:szCs w:val="21"/>
        </w:rPr>
        <w:t>开关</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S</w:t>
      </w:r>
      <w:r>
        <w:rPr>
          <w:rFonts w:ascii="Times New Roman" w:eastAsia="Times New Roman" w:hAnsi="Times New Roman" w:cs="Times New Roman"/>
          <w:kern w:val="0"/>
          <w:szCs w:val="21"/>
        </w:rPr>
        <w:t> </w:t>
      </w:r>
      <w:r>
        <w:rPr>
          <w:rFonts w:ascii="宋体" w:cs="宋体"/>
          <w:kern w:val="0"/>
          <w:szCs w:val="21"/>
        </w:rPr>
        <w:t>接触不良</w:t>
      </w:r>
    </w:p>
    <w:p w:rsidR="000232D8" w:rsidRDefault="000232D8" w:rsidP="000232D8">
      <w:pPr>
        <w:numPr>
          <w:ilvl w:val="0"/>
          <w:numId w:val="1"/>
        </w:numPr>
        <w:adjustRightInd w:val="0"/>
        <w:snapToGrid w:val="0"/>
        <w:textAlignment w:val="center"/>
      </w:pPr>
      <w:bookmarkStart w:id="4" w:name="topic_4f196a71-edb5-46dc-9ee9-03db25cead"/>
      <w:r>
        <w:rPr>
          <w:rFonts w:ascii="宋体" w:cs="宋体"/>
          <w:kern w:val="0"/>
          <w:szCs w:val="21"/>
        </w:rPr>
        <w:t>如图所示的实物电路，关于它的电路图画法正确的是</w:t>
      </w:r>
      <m:oMath>
        <m:r>
          <m:rPr>
            <m:sty m:val="p"/>
          </m:rPr>
          <w:rPr>
            <w:rFonts w:hAnsi="Cambria Math"/>
          </w:rPr>
          <m:t>(    )</m:t>
        </m:r>
      </m:oMath>
      <w:bookmarkEnd w:id="4"/>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posOffset>4729480</wp:posOffset>
            </wp:positionH>
            <wp:positionV relativeFrom="paragraph">
              <wp:posOffset>304800</wp:posOffset>
            </wp:positionV>
            <wp:extent cx="1717675" cy="1105535"/>
            <wp:effectExtent l="0" t="0" r="0" b="0"/>
            <wp:wrapSquare wrapText="bothSides"/>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7675" cy="11055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476375" cy="857250"/>
            <wp:effectExtent l="0" t="0" r="952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85725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381125" cy="84772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400175" cy="819150"/>
            <wp:effectExtent l="0" t="0" r="952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81915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400175" cy="876300"/>
            <wp:effectExtent l="0" t="0" r="952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0175" cy="876300"/>
                    </a:xfrm>
                    <a:prstGeom prst="rect">
                      <a:avLst/>
                    </a:prstGeom>
                    <a:noFill/>
                    <a:ln>
                      <a:noFill/>
                    </a:ln>
                  </pic:spPr>
                </pic:pic>
              </a:graphicData>
            </a:graphic>
          </wp:inline>
        </w:drawing>
      </w:r>
    </w:p>
    <w:p w:rsidR="000232D8" w:rsidRDefault="000232D8" w:rsidP="000232D8">
      <w:pPr>
        <w:numPr>
          <w:ilvl w:val="0"/>
          <w:numId w:val="1"/>
        </w:numPr>
        <w:adjustRightInd w:val="0"/>
        <w:snapToGrid w:val="0"/>
        <w:spacing w:line="360" w:lineRule="auto"/>
        <w:textAlignment w:val="center"/>
      </w:pPr>
      <w:bookmarkStart w:id="5" w:name="topic_ecaede15-0df5-4aa5-a42a-d2da9eeea5"/>
      <w:r>
        <w:rPr>
          <w:rFonts w:ascii="宋体" w:cs="宋体"/>
          <w:kern w:val="0"/>
          <w:szCs w:val="21"/>
        </w:rPr>
        <w:t>在学习了电路知识以后，教师要求学生练习安装楼梯照明灯，即用两个单刀双掷开关</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同时控制同一盏灯，其中任意一个开关都可以使灯亮或灭．请判断如图所示的四个电路中，不符合上述要求的是</w:t>
      </w:r>
      <m:oMath>
        <m:r>
          <m:rPr>
            <m:sty m:val="p"/>
          </m:rPr>
          <w:rPr>
            <w:rFonts w:hAnsi="Cambria Math"/>
          </w:rPr>
          <m:t>(    )(</m:t>
        </m:r>
      </m:oMath>
      <w:r>
        <w:rPr>
          <w:rFonts w:ascii="宋体" w:cs="宋体"/>
          <w:kern w:val="0"/>
          <w:szCs w:val="21"/>
        </w:rPr>
        <w:t>图中均用电池符号表示照明电路电源</w:t>
      </w:r>
      <m:oMath>
        <m:r>
          <m:rPr>
            <m:sty m:val="p"/>
          </m:rPr>
          <w:rPr>
            <w:rFonts w:hAnsi="Cambria Math"/>
          </w:rPr>
          <m:t>)</m:t>
        </m:r>
      </m:oMath>
      <w:bookmarkEnd w:id="5"/>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76325" cy="800100"/>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6325" cy="800100"/>
                    </a:xfrm>
                    <a:prstGeom prst="rect">
                      <a:avLst/>
                    </a:prstGeom>
                    <a:noFill/>
                    <a:ln>
                      <a:noFill/>
                    </a:ln>
                  </pic:spPr>
                </pic:pic>
              </a:graphicData>
            </a:graphic>
          </wp:inline>
        </w:drawing>
      </w:r>
      <w:r>
        <w:rPr>
          <w:rFonts w:ascii="Times New Roman"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076325" cy="77152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771525"/>
                    </a:xfrm>
                    <a:prstGeom prst="rect">
                      <a:avLst/>
                    </a:prstGeom>
                    <a:noFill/>
                    <a:ln>
                      <a:noFill/>
                    </a:ln>
                  </pic:spPr>
                </pic:pic>
              </a:graphicData>
            </a:graphic>
          </wp:inline>
        </w:drawing>
      </w:r>
      <w:r>
        <w:rPr>
          <w:rFonts w:ascii="Times New Roman"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095375" cy="857250"/>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857250"/>
                    </a:xfrm>
                    <a:prstGeom prst="rect">
                      <a:avLst/>
                    </a:prstGeom>
                    <a:noFill/>
                    <a:ln>
                      <a:noFill/>
                    </a:ln>
                  </pic:spPr>
                </pic:pic>
              </a:graphicData>
            </a:graphic>
          </wp:inline>
        </w:drawing>
      </w:r>
      <w:r>
        <w:rPr>
          <w:rFonts w:ascii="Times New Roman"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14425" cy="7524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4425" cy="752475"/>
                    </a:xfrm>
                    <a:prstGeom prst="rect">
                      <a:avLst/>
                    </a:prstGeom>
                    <a:noFill/>
                    <a:ln>
                      <a:noFill/>
                    </a:ln>
                  </pic:spPr>
                </pic:pic>
              </a:graphicData>
            </a:graphic>
          </wp:inline>
        </w:drawing>
      </w:r>
    </w:p>
    <w:p w:rsidR="000232D8" w:rsidRDefault="000232D8" w:rsidP="000232D8">
      <w:pPr>
        <w:numPr>
          <w:ilvl w:val="0"/>
          <w:numId w:val="1"/>
        </w:numPr>
        <w:adjustRightInd w:val="0"/>
        <w:snapToGrid w:val="0"/>
        <w:textAlignment w:val="center"/>
      </w:pPr>
      <w:bookmarkStart w:id="6" w:name="topic_fa0b22f4-87b6-42e0-8591-2298005e39"/>
      <w:r>
        <w:rPr>
          <w:rFonts w:ascii="宋体" w:cs="宋体"/>
          <w:kern w:val="0"/>
          <w:szCs w:val="21"/>
        </w:rPr>
        <w:t>下图所示的实物连接电路中，满足“灯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与</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并联，电流表测量灯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支路电流”条件的是</w:t>
      </w:r>
      <m:oMath>
        <m:r>
          <m:rPr>
            <m:sty m:val="p"/>
          </m:rPr>
          <w:rPr>
            <w:rFonts w:hAnsi="Cambria Math"/>
          </w:rPr>
          <m:t>(</m:t>
        </m:r>
      </m:oMath>
      <w:r>
        <w:rPr>
          <w:rFonts w:ascii="Times New Roman" w:eastAsia="Times New Roman" w:hAnsi="Times New Roman" w:cs="Times New Roman"/>
          <w:kern w:val="0"/>
          <w:szCs w:val="21"/>
        </w:rPr>
        <w:t xml:space="preserve">    </w:t>
      </w:r>
      <m:oMath>
        <m:r>
          <m:rPr>
            <m:sty m:val="p"/>
          </m:rPr>
          <w:rPr>
            <w:rFonts w:hAnsi="Cambria Math"/>
          </w:rPr>
          <m:t>)</m:t>
        </m:r>
      </m:oMath>
      <w:bookmarkEnd w:id="6"/>
    </w:p>
    <w:p w:rsidR="000232D8" w:rsidRDefault="000232D8" w:rsidP="000232D8">
      <w:pPr>
        <w:numPr>
          <w:ilvl w:val="0"/>
          <w:numId w:val="4"/>
        </w:numPr>
        <w:tabs>
          <w:tab w:val="left" w:pos="4200"/>
        </w:tabs>
        <w:adjustRightInd w:val="0"/>
        <w:snapToGrid w:val="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inline distT="0" distB="0" distL="0" distR="0">
            <wp:extent cx="1162050" cy="10191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62050" cy="10191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304925" cy="93345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4925" cy="9334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524000" cy="10477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0" cy="10477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71575" cy="876300"/>
            <wp:effectExtent l="0" t="0" r="952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71575" cy="876300"/>
                    </a:xfrm>
                    <a:prstGeom prst="rect">
                      <a:avLst/>
                    </a:prstGeom>
                    <a:noFill/>
                    <a:ln>
                      <a:noFill/>
                    </a:ln>
                  </pic:spPr>
                </pic:pic>
              </a:graphicData>
            </a:graphic>
          </wp:inline>
        </w:drawing>
      </w:r>
    </w:p>
    <w:p w:rsidR="000232D8" w:rsidRDefault="000232D8" w:rsidP="000232D8">
      <w:pPr>
        <w:tabs>
          <w:tab w:val="left" w:pos="4200"/>
        </w:tabs>
        <w:adjustRightInd w:val="0"/>
        <w:snapToGrid w:val="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2336" behindDoc="1" locked="0" layoutInCell="1" allowOverlap="1">
            <wp:simplePos x="0" y="0"/>
            <wp:positionH relativeFrom="column">
              <wp:posOffset>4951095</wp:posOffset>
            </wp:positionH>
            <wp:positionV relativeFrom="paragraph">
              <wp:posOffset>89535</wp:posOffset>
            </wp:positionV>
            <wp:extent cx="1582420" cy="1423670"/>
            <wp:effectExtent l="0" t="0" r="0" b="5080"/>
            <wp:wrapTight wrapText="bothSides">
              <wp:wrapPolygon edited="0">
                <wp:start x="0" y="0"/>
                <wp:lineTo x="0" y="21388"/>
                <wp:lineTo x="21323" y="21388"/>
                <wp:lineTo x="21323" y="0"/>
                <wp:lineTo x="0" y="0"/>
              </wp:wrapPolygon>
            </wp:wrapTight>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2420" cy="1423670"/>
                    </a:xfrm>
                    <a:prstGeom prst="rect">
                      <a:avLst/>
                    </a:prstGeom>
                    <a:noFill/>
                  </pic:spPr>
                </pic:pic>
              </a:graphicData>
            </a:graphic>
            <wp14:sizeRelH relativeFrom="page">
              <wp14:pctWidth>0</wp14:pctWidth>
            </wp14:sizeRelH>
            <wp14:sizeRelV relativeFrom="page">
              <wp14:pctHeight>0</wp14:pctHeight>
            </wp14:sizeRelV>
          </wp:anchor>
        </w:drawing>
      </w:r>
    </w:p>
    <w:p w:rsidR="000232D8" w:rsidRDefault="000232D8" w:rsidP="000232D8">
      <w:pPr>
        <w:numPr>
          <w:ilvl w:val="0"/>
          <w:numId w:val="1"/>
        </w:numPr>
        <w:adjustRightInd w:val="0"/>
        <w:snapToGrid w:val="0"/>
        <w:spacing w:line="360" w:lineRule="auto"/>
        <w:textAlignment w:val="center"/>
      </w:pPr>
      <w:bookmarkStart w:id="7" w:name="topic_dd16eac9-1837-402e-950b-958c47e28a"/>
      <w:r>
        <w:rPr>
          <w:rFonts w:ascii="宋体" w:cs="宋体"/>
          <w:kern w:val="0"/>
          <w:szCs w:val="21"/>
        </w:rPr>
        <w:t>如图所示是小明在练习测量电流时连接的电路，电路的连接存在错误，下列操作及说法正确的是</w:t>
      </w:r>
      <m:oMath>
        <m:r>
          <m:rPr>
            <m:sty m:val="p"/>
          </m:rPr>
          <w:rPr>
            <w:rFonts w:hAnsi="Cambria Math"/>
          </w:rPr>
          <m:t>(    )</m:t>
        </m:r>
      </m:oMath>
      <w:r>
        <w:rPr>
          <w:rFonts w:ascii="Times New Roman" w:eastAsia="Times New Roman" w:hAnsi="Times New Roman" w:cs="Times New Roman"/>
          <w:kern w:val="0"/>
          <w:sz w:val="24"/>
          <w:szCs w:val="24"/>
        </w:rPr>
        <w:t xml:space="preserve"> </w:t>
      </w:r>
      <w:bookmarkEnd w:id="7"/>
    </w:p>
    <w:p w:rsidR="000232D8" w:rsidRDefault="000232D8" w:rsidP="000232D8">
      <w:pPr>
        <w:numPr>
          <w:ilvl w:val="0"/>
          <w:numId w:val="5"/>
        </w:numPr>
        <w:adjustRightInd w:val="0"/>
        <w:snapToGrid w:val="0"/>
        <w:spacing w:line="360" w:lineRule="auto"/>
        <w:ind w:left="420"/>
        <w:textAlignment w:val="center"/>
        <w:rPr>
          <w:rFonts w:ascii="宋体" w:cs="宋体"/>
          <w:kern w:val="0"/>
          <w:szCs w:val="21"/>
        </w:rPr>
      </w:pPr>
      <w:r>
        <w:rPr>
          <w:rFonts w:ascii="宋体" w:cs="宋体"/>
          <w:kern w:val="0"/>
          <w:szCs w:val="21"/>
        </w:rPr>
        <w:t>撤掉导线</w:t>
      </w:r>
      <w:r>
        <w:rPr>
          <w:rStyle w:val="latexlinear"/>
          <w:rFonts w:ascii="Times New Roman" w:eastAsia="Times New Roman" w:hAnsi="Times New Roman" w:cs="Times New Roman"/>
          <w:kern w:val="0"/>
          <w:szCs w:val="21"/>
        </w:rPr>
        <w:t>a</w:t>
      </w:r>
      <w:r>
        <w:rPr>
          <w:rFonts w:ascii="宋体" w:cs="宋体"/>
          <w:kern w:val="0"/>
          <w:szCs w:val="21"/>
        </w:rPr>
        <w:t>，电流表测量的是电路的总电流</w:t>
      </w:r>
      <w:r>
        <w:br/>
      </w:r>
      <w:r>
        <w:rPr>
          <w:rFonts w:ascii="Times New Roman" w:eastAsia="Times New Roman" w:hAnsi="Times New Roman" w:cs="Times New Roman"/>
          <w:kern w:val="0"/>
          <w:sz w:val="24"/>
          <w:szCs w:val="24"/>
        </w:rPr>
        <w:t xml:space="preserve">B. </w:t>
      </w:r>
      <w:r>
        <w:rPr>
          <w:rFonts w:ascii="宋体" w:cs="宋体"/>
          <w:kern w:val="0"/>
          <w:szCs w:val="21"/>
        </w:rPr>
        <w:t>撤掉导线</w:t>
      </w:r>
      <w:r>
        <w:rPr>
          <w:rStyle w:val="latexlinear"/>
          <w:rFonts w:ascii="Times New Roman" w:eastAsia="Times New Roman" w:hAnsi="Times New Roman" w:cs="Times New Roman"/>
          <w:kern w:val="0"/>
          <w:szCs w:val="21"/>
        </w:rPr>
        <w:t>a</w:t>
      </w:r>
      <w:r>
        <w:rPr>
          <w:rFonts w:ascii="宋体" w:cs="宋体"/>
          <w:kern w:val="0"/>
          <w:szCs w:val="21"/>
        </w:rPr>
        <w:t>，电流表测量的是小灯泡</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的电流</w:t>
      </w:r>
      <w:r>
        <w:br/>
      </w:r>
      <w:r>
        <w:rPr>
          <w:rFonts w:ascii="Times New Roman" w:eastAsia="Times New Roman" w:hAnsi="Times New Roman" w:cs="Times New Roman"/>
          <w:kern w:val="0"/>
          <w:sz w:val="24"/>
          <w:szCs w:val="24"/>
        </w:rPr>
        <w:t xml:space="preserve">C. </w:t>
      </w:r>
      <w:r>
        <w:rPr>
          <w:rFonts w:ascii="宋体" w:cs="宋体"/>
          <w:kern w:val="0"/>
          <w:szCs w:val="21"/>
        </w:rPr>
        <w:t>撤掉导线</w:t>
      </w:r>
      <w:r>
        <w:rPr>
          <w:rStyle w:val="latexlinear"/>
          <w:rFonts w:ascii="Times New Roman" w:eastAsia="Times New Roman" w:hAnsi="Times New Roman" w:cs="Times New Roman"/>
          <w:kern w:val="0"/>
          <w:szCs w:val="21"/>
        </w:rPr>
        <w:t>b</w:t>
      </w:r>
      <w:r>
        <w:rPr>
          <w:rFonts w:ascii="宋体" w:cs="宋体"/>
          <w:kern w:val="0"/>
          <w:szCs w:val="21"/>
        </w:rPr>
        <w:t>，电流表测量的是小灯泡</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的电流</w:t>
      </w:r>
      <w:r>
        <w:br/>
      </w:r>
      <w:r>
        <w:rPr>
          <w:rFonts w:ascii="Times New Roman" w:eastAsia="Times New Roman" w:hAnsi="Times New Roman" w:cs="Times New Roman"/>
          <w:kern w:val="0"/>
          <w:sz w:val="24"/>
          <w:szCs w:val="24"/>
        </w:rPr>
        <w:t xml:space="preserve">D. </w:t>
      </w:r>
      <w:r>
        <w:rPr>
          <w:rFonts w:ascii="宋体" w:cs="宋体"/>
          <w:kern w:val="0"/>
          <w:szCs w:val="21"/>
        </w:rPr>
        <w:t>撤掉导线</w:t>
      </w:r>
      <w:r>
        <w:rPr>
          <w:rStyle w:val="latexlinear"/>
          <w:rFonts w:ascii="Times New Roman" w:eastAsia="Times New Roman" w:hAnsi="Times New Roman" w:cs="Times New Roman"/>
          <w:kern w:val="0"/>
          <w:szCs w:val="21"/>
        </w:rPr>
        <w:t>c</w:t>
      </w:r>
      <w:r>
        <w:rPr>
          <w:rFonts w:ascii="宋体" w:cs="宋体"/>
          <w:kern w:val="0"/>
          <w:szCs w:val="21"/>
        </w:rPr>
        <w:t>，电流表测量的是小灯泡</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的电流</w:t>
      </w:r>
    </w:p>
    <w:p w:rsidR="000232D8" w:rsidRDefault="000232D8" w:rsidP="000232D8">
      <w:pPr>
        <w:adjustRightInd w:val="0"/>
        <w:snapToGrid w:val="0"/>
        <w:textAlignment w:val="center"/>
        <w:rPr>
          <w:rFonts w:ascii="宋体" w:cs="宋体"/>
          <w:kern w:val="0"/>
          <w:szCs w:val="21"/>
        </w:rPr>
      </w:pPr>
    </w:p>
    <w:p w:rsidR="000232D8" w:rsidRDefault="000232D8" w:rsidP="000232D8">
      <w:pPr>
        <w:numPr>
          <w:ilvl w:val="0"/>
          <w:numId w:val="1"/>
        </w:numPr>
        <w:adjustRightInd w:val="0"/>
        <w:snapToGrid w:val="0"/>
        <w:textAlignment w:val="center"/>
      </w:pPr>
      <w:bookmarkStart w:id="8" w:name="topic_4cf67ba6-7b85-4aa7-a3cf-f4de69152a"/>
      <w:r>
        <w:rPr>
          <w:rFonts w:ascii="宋体" w:cs="宋体"/>
          <w:kern w:val="0"/>
          <w:szCs w:val="21"/>
        </w:rPr>
        <w:t>如图所示，已知电流表</w:t>
      </w:r>
      <w:r>
        <w:rPr>
          <w:rFonts w:ascii="Times New Roman" w:eastAsia="Times New Roman" w:hAnsi="Times New Roman" w:cs="Times New Roman"/>
          <w:noProof/>
          <w:kern w:val="0"/>
          <w:sz w:val="24"/>
          <w:szCs w:val="24"/>
        </w:rPr>
        <w:drawing>
          <wp:inline distT="0" distB="0" distL="0" distR="0">
            <wp:extent cx="190500" cy="161925"/>
            <wp:effectExtent l="0" t="0" r="0" b="9525"/>
            <wp:docPr id="38" name="图片 38" descr="{{\rm A}}_{{\r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m A}}_{{\r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宋体" w:cs="宋体"/>
          <w:kern w:val="0"/>
          <w:szCs w:val="21"/>
        </w:rPr>
        <w:t>的示数为</w:t>
      </w:r>
      <m:oMath>
        <m:r>
          <m:rPr>
            <m:sty m:val="p"/>
          </m:rPr>
          <w:rPr>
            <w:rFonts w:hAnsi="Cambria Math"/>
          </w:rPr>
          <m:t>1.4A</m:t>
        </m:r>
      </m:oMath>
      <w:r>
        <w:rPr>
          <w:rFonts w:ascii="宋体" w:cs="宋体"/>
          <w:kern w:val="0"/>
          <w:szCs w:val="21"/>
        </w:rPr>
        <w:t>，电流表</w:t>
      </w:r>
      <w:r>
        <w:rPr>
          <w:rFonts w:ascii="Times New Roman" w:eastAsia="Times New Roman" w:hAnsi="Times New Roman" w:cs="Times New Roman"/>
          <w:noProof/>
          <w:kern w:val="0"/>
          <w:sz w:val="24"/>
          <w:szCs w:val="24"/>
        </w:rPr>
        <w:drawing>
          <wp:inline distT="0" distB="0" distL="0" distR="0">
            <wp:extent cx="190500" cy="161925"/>
            <wp:effectExtent l="0" t="0" r="0" b="9525"/>
            <wp:docPr id="37" name="图片 37" descr="{{\rm A}}_{{\r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m A}}_{{\rm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宋体" w:cs="宋体"/>
          <w:kern w:val="0"/>
          <w:szCs w:val="21"/>
        </w:rPr>
        <w:t>的示数为</w:t>
      </w:r>
      <w:r>
        <w:rPr>
          <w:rStyle w:val="latexlinear"/>
          <w:rFonts w:ascii="Times New Roman" w:eastAsia="Times New Roman" w:hAnsi="Times New Roman" w:cs="Times New Roman"/>
          <w:kern w:val="0"/>
          <w:szCs w:val="21"/>
        </w:rPr>
        <w:t>1A</w:t>
      </w:r>
      <w:r>
        <w:rPr>
          <w:rFonts w:ascii="宋体" w:cs="宋体"/>
          <w:kern w:val="0"/>
          <w:szCs w:val="21"/>
        </w:rPr>
        <w:t>，电流表</w:t>
      </w:r>
      <w:r>
        <w:rPr>
          <w:rStyle w:val="latexlinear"/>
          <w:rFonts w:ascii="Times New Roman" w:eastAsia="Times New Roman" w:hAnsi="Times New Roman" w:cs="Times New Roman"/>
          <w:kern w:val="0"/>
          <w:szCs w:val="21"/>
        </w:rPr>
        <w:t>A</w:t>
      </w:r>
      <w:r>
        <w:rPr>
          <w:rFonts w:ascii="宋体" w:cs="宋体"/>
          <w:kern w:val="0"/>
          <w:szCs w:val="21"/>
        </w:rPr>
        <w:t>的示数为</w:t>
      </w:r>
      <w:r>
        <w:rPr>
          <w:rStyle w:val="latexlinear"/>
          <w:rFonts w:ascii="Times New Roman" w:eastAsia="Times New Roman" w:hAnsi="Times New Roman" w:cs="Times New Roman"/>
          <w:kern w:val="0"/>
          <w:szCs w:val="21"/>
        </w:rPr>
        <w:t>2A</w:t>
      </w:r>
      <w:r>
        <w:rPr>
          <w:rFonts w:ascii="宋体" w:cs="宋体"/>
          <w:kern w:val="0"/>
          <w:szCs w:val="21"/>
        </w:rPr>
        <w:t>，则通过灯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的电流为</w:t>
      </w:r>
      <m:oMath>
        <m:r>
          <m:rPr>
            <m:sty m:val="p"/>
          </m:rPr>
          <w:rPr>
            <w:rFonts w:hAnsi="Cambria Math"/>
          </w:rPr>
          <m:t>(</m:t>
        </m:r>
      </m:oMath>
      <w:r>
        <w:rPr>
          <w:rFonts w:ascii="Times New Roman" w:eastAsia="Times New Roman" w:hAnsi="Times New Roman" w:cs="Times New Roman"/>
          <w:kern w:val="0"/>
          <w:szCs w:val="21"/>
        </w:rPr>
        <w:t xml:space="preserve">    </w:t>
      </w:r>
      <m:oMath>
        <m:r>
          <m:rPr>
            <m:sty m:val="p"/>
          </m:rPr>
          <w:rPr>
            <w:rFonts w:hAnsi="Cambria Math"/>
          </w:rPr>
          <m:t>)</m:t>
        </m:r>
      </m:oMath>
      <w:r>
        <w:rPr>
          <w:rFonts w:ascii="宋体" w:cs="宋体"/>
          <w:kern w:val="0"/>
          <w:szCs w:val="21"/>
        </w:rPr>
        <w:t>。</w:t>
      </w:r>
      <w:bookmarkEnd w:id="8"/>
    </w:p>
    <w:p w:rsidR="000232D8" w:rsidRDefault="000232D8" w:rsidP="000232D8">
      <w:pPr>
        <w:numPr>
          <w:ilvl w:val="0"/>
          <w:numId w:val="6"/>
        </w:numPr>
        <w:tabs>
          <w:tab w:val="left" w:pos="2310"/>
          <w:tab w:val="left" w:pos="4200"/>
          <w:tab w:val="left" w:pos="6090"/>
        </w:tabs>
        <w:adjustRightInd w:val="0"/>
        <w:snapToGrid w:val="0"/>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posOffset>5112385</wp:posOffset>
            </wp:positionH>
            <wp:positionV relativeFrom="paragraph">
              <wp:posOffset>5080</wp:posOffset>
            </wp:positionV>
            <wp:extent cx="1343025" cy="933450"/>
            <wp:effectExtent l="0" t="0" r="9525" b="0"/>
            <wp:wrapSquare wrapText="left"/>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43025" cy="933450"/>
                    </a:xfrm>
                    <a:prstGeom prst="rect">
                      <a:avLst/>
                    </a:prstGeom>
                    <a:noFill/>
                  </pic:spPr>
                </pic:pic>
              </a:graphicData>
            </a:graphic>
            <wp14:sizeRelH relativeFrom="page">
              <wp14:pctWidth>0</wp14:pctWidth>
            </wp14:sizeRelH>
            <wp14:sizeRelV relativeFrom="page">
              <wp14:pctHeight>0</wp14:pctHeight>
            </wp14:sizeRelV>
          </wp:anchor>
        </w:drawing>
      </w:r>
      <w:r>
        <w:rPr>
          <w:rStyle w:val="latexlinear"/>
          <w:rFonts w:ascii="Times New Roman" w:eastAsia="Times New Roman" w:hAnsi="Times New Roman" w:cs="Times New Roman"/>
          <w:kern w:val="0"/>
          <w:szCs w:val="21"/>
        </w:rPr>
        <w:t>1A</w:t>
      </w:r>
      <w:r>
        <w:tab/>
      </w:r>
      <w:r>
        <w:rPr>
          <w:rFonts w:ascii="Times New Roman" w:eastAsia="Times New Roman" w:hAnsi="Times New Roman" w:cs="Times New Roman"/>
          <w:kern w:val="0"/>
          <w:sz w:val="24"/>
          <w:szCs w:val="24"/>
        </w:rPr>
        <w:t xml:space="preserve">B. </w:t>
      </w:r>
      <m:oMath>
        <m:r>
          <m:rPr>
            <m:sty m:val="p"/>
          </m:rPr>
          <w:rPr>
            <w:rFonts w:hAnsi="Cambria Math"/>
          </w:rPr>
          <m:t>0.4A</m:t>
        </m:r>
      </m:oMath>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2A</w:t>
      </w:r>
      <w:r>
        <w:tab/>
      </w:r>
      <w:r>
        <w:rPr>
          <w:rFonts w:ascii="Times New Roman" w:eastAsia="Times New Roman" w:hAnsi="Times New Roman" w:cs="Times New Roman"/>
          <w:kern w:val="0"/>
          <w:sz w:val="24"/>
          <w:szCs w:val="24"/>
        </w:rPr>
        <w:t xml:space="preserve">D. </w:t>
      </w:r>
      <m:oMath>
        <m:r>
          <m:rPr>
            <m:sty m:val="p"/>
          </m:rPr>
          <w:rPr>
            <w:rFonts w:hAnsi="Cambria Math"/>
          </w:rPr>
          <m:t>0.6A</m:t>
        </m:r>
      </m:oMath>
    </w:p>
    <w:p w:rsidR="000232D8" w:rsidRDefault="000232D8" w:rsidP="000232D8">
      <w:pPr>
        <w:numPr>
          <w:ilvl w:val="0"/>
          <w:numId w:val="1"/>
        </w:numPr>
        <w:adjustRightInd w:val="0"/>
        <w:snapToGrid w:val="0"/>
        <w:textAlignment w:val="center"/>
      </w:pPr>
      <w:bookmarkStart w:id="9" w:name="topic_e6e5ebd1-a7ee-45eb-978f-ad6a743b70"/>
      <w:r>
        <w:rPr>
          <w:rFonts w:ascii="宋体" w:cs="宋体"/>
          <w:kern w:val="0"/>
          <w:szCs w:val="21"/>
        </w:rPr>
        <w:t>关于电压和电流的关系，下列几种说法中正确的是</w:t>
      </w:r>
      <m:oMath>
        <m:r>
          <m:rPr>
            <m:sty m:val="p"/>
          </m:rPr>
          <w:rPr>
            <w:rFonts w:hAnsi="Cambria Math"/>
          </w:rPr>
          <m:t>(    )</m:t>
        </m:r>
      </m:oMath>
      <w:bookmarkEnd w:id="9"/>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电路中有电压则一定有电流</w:t>
      </w:r>
      <w:r>
        <w:br/>
      </w:r>
      <w:r>
        <w:rPr>
          <w:rFonts w:ascii="Times New Roman" w:eastAsia="Times New Roman" w:hAnsi="Times New Roman" w:cs="Times New Roman"/>
          <w:kern w:val="0"/>
          <w:sz w:val="24"/>
          <w:szCs w:val="24"/>
        </w:rPr>
        <w:t xml:space="preserve">B. </w:t>
      </w:r>
      <w:r>
        <w:rPr>
          <w:rFonts w:ascii="宋体" w:cs="宋体"/>
          <w:kern w:val="0"/>
          <w:szCs w:val="21"/>
        </w:rPr>
        <w:t>电压和电流同时产生，同时消失</w:t>
      </w:r>
      <w:r>
        <w:br/>
      </w:r>
      <w:r>
        <w:rPr>
          <w:rFonts w:ascii="Times New Roman" w:eastAsia="Times New Roman" w:hAnsi="Times New Roman" w:cs="Times New Roman"/>
          <w:kern w:val="0"/>
          <w:sz w:val="24"/>
          <w:szCs w:val="24"/>
        </w:rPr>
        <w:t xml:space="preserve">C. </w:t>
      </w:r>
      <w:r>
        <w:rPr>
          <w:rFonts w:ascii="宋体" w:cs="宋体"/>
          <w:kern w:val="0"/>
          <w:szCs w:val="21"/>
        </w:rPr>
        <w:t>有电压可能有电流，没电压一定没电流</w:t>
      </w:r>
      <w:r>
        <w:br/>
      </w:r>
      <w:r>
        <w:rPr>
          <w:rFonts w:ascii="Times New Roman" w:eastAsia="Times New Roman" w:hAnsi="Times New Roman" w:cs="Times New Roman"/>
          <w:kern w:val="0"/>
          <w:sz w:val="24"/>
          <w:szCs w:val="24"/>
        </w:rPr>
        <w:t xml:space="preserve">D. </w:t>
      </w:r>
      <w:r>
        <w:rPr>
          <w:rFonts w:ascii="宋体" w:cs="宋体"/>
          <w:kern w:val="0"/>
          <w:szCs w:val="21"/>
        </w:rPr>
        <w:t>电流是产生电压的原因</w:t>
      </w:r>
    </w:p>
    <w:p w:rsidR="000232D8" w:rsidRDefault="000232D8" w:rsidP="000232D8">
      <w:pPr>
        <w:numPr>
          <w:ilvl w:val="0"/>
          <w:numId w:val="1"/>
        </w:numPr>
        <w:adjustRightInd w:val="0"/>
        <w:snapToGrid w:val="0"/>
        <w:textAlignment w:val="center"/>
      </w:pPr>
      <w:bookmarkStart w:id="10" w:name="topic_0592ff38-6c5f-492a-a5b4-0748359146"/>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504950" cy="923925"/>
            <wp:effectExtent l="0" t="0" r="0" b="9525"/>
            <wp:wrapSquare wrapText="left"/>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是两只相同的灯泡，</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是电流表或电压表。闭合开关</w:t>
      </w:r>
      <w:r>
        <w:rPr>
          <w:rStyle w:val="latexlinear"/>
          <w:rFonts w:ascii="Times New Roman" w:eastAsia="Times New Roman" w:hAnsi="Times New Roman" w:cs="Times New Roman"/>
          <w:kern w:val="0"/>
          <w:szCs w:val="21"/>
        </w:rPr>
        <w:t>S</w:t>
      </w:r>
      <w:r>
        <w:rPr>
          <w:rFonts w:ascii="宋体" w:cs="宋体"/>
          <w:kern w:val="0"/>
          <w:szCs w:val="21"/>
        </w:rPr>
        <w:t>后，两灯都能发光，则下列判断正确的是</w:t>
      </w:r>
      <m:oMath>
        <m:r>
          <m:rPr>
            <m:sty m:val="p"/>
          </m:rPr>
          <w:rPr>
            <w:rFonts w:hAnsi="Cambria Math"/>
          </w:rPr>
          <m:t>(    )</m:t>
        </m:r>
      </m:oMath>
      <w:bookmarkEnd w:id="10"/>
      <w:r>
        <w:br/>
      </w:r>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均为电流表</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均为电压表</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a</w:t>
      </w:r>
      <w:r>
        <w:rPr>
          <w:rFonts w:ascii="宋体" w:cs="宋体"/>
          <w:kern w:val="0"/>
          <w:szCs w:val="21"/>
        </w:rPr>
        <w:t>为电流表，</w:t>
      </w:r>
      <w:r>
        <w:rPr>
          <w:rStyle w:val="latexlinear"/>
          <w:rFonts w:ascii="Times New Roman" w:eastAsia="Times New Roman" w:hAnsi="Times New Roman" w:cs="Times New Roman"/>
          <w:kern w:val="0"/>
          <w:szCs w:val="21"/>
        </w:rPr>
        <w:t>b</w:t>
      </w:r>
      <w:r>
        <w:rPr>
          <w:rFonts w:ascii="宋体" w:cs="宋体"/>
          <w:kern w:val="0"/>
          <w:szCs w:val="21"/>
        </w:rPr>
        <w:t>为电压表</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a</w:t>
      </w:r>
      <w:r>
        <w:rPr>
          <w:rFonts w:ascii="宋体" w:cs="宋体"/>
          <w:kern w:val="0"/>
          <w:szCs w:val="21"/>
        </w:rPr>
        <w:t>为电压表，</w:t>
      </w:r>
      <w:r>
        <w:rPr>
          <w:rStyle w:val="latexlinear"/>
          <w:rFonts w:ascii="Times New Roman" w:eastAsia="Times New Roman" w:hAnsi="Times New Roman" w:cs="Times New Roman"/>
          <w:kern w:val="0"/>
          <w:szCs w:val="21"/>
        </w:rPr>
        <w:t>b</w:t>
      </w:r>
      <w:r>
        <w:rPr>
          <w:rFonts w:ascii="宋体" w:cs="宋体"/>
          <w:kern w:val="0"/>
          <w:szCs w:val="21"/>
        </w:rPr>
        <w:t>为电流表</w:t>
      </w:r>
    </w:p>
    <w:p w:rsidR="000232D8" w:rsidRDefault="000232D8" w:rsidP="000232D8">
      <w:pPr>
        <w:numPr>
          <w:ilvl w:val="0"/>
          <w:numId w:val="1"/>
        </w:numPr>
        <w:adjustRightInd w:val="0"/>
        <w:snapToGrid w:val="0"/>
        <w:textAlignment w:val="center"/>
      </w:pPr>
      <w:bookmarkStart w:id="11" w:name="topic_b7ca94f4-b504-48b7-84ce-440431163c"/>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posOffset>5003800</wp:posOffset>
            </wp:positionH>
            <wp:positionV relativeFrom="paragraph">
              <wp:posOffset>109220</wp:posOffset>
            </wp:positionV>
            <wp:extent cx="1758315" cy="1438910"/>
            <wp:effectExtent l="0" t="0" r="0" b="8890"/>
            <wp:wrapSquare wrapText="bothSides"/>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58315" cy="143891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小明在实验室里连接了如图所示的电路，对此电路的认识，正确的是</w:t>
      </w:r>
      <m:oMath>
        <m:r>
          <m:rPr>
            <m:sty m:val="p"/>
          </m:rPr>
          <w:rPr>
            <w:rFonts w:hAnsi="Cambria Math"/>
          </w:rPr>
          <m:t>(</m:t>
        </m:r>
      </m:oMath>
      <w:r>
        <w:rPr>
          <w:rFonts w:ascii="Times New Roman" w:eastAsia="Times New Roman" w:hAnsi="Times New Roman" w:cs="Times New Roman"/>
          <w:kern w:val="0"/>
          <w:szCs w:val="21"/>
        </w:rPr>
        <w:t xml:space="preserve">      </w:t>
      </w:r>
      <m:oMath>
        <m:r>
          <m:rPr>
            <m:sty m:val="p"/>
          </m:rPr>
          <w:rPr>
            <w:rFonts w:hAnsi="Cambria Math"/>
          </w:rPr>
          <m:t>)</m:t>
        </m:r>
      </m:oMath>
      <w:bookmarkEnd w:id="11"/>
    </w:p>
    <w:p w:rsidR="000232D8" w:rsidRDefault="000232D8" w:rsidP="000232D8">
      <w:pPr>
        <w:numPr>
          <w:ilvl w:val="0"/>
          <w:numId w:val="7"/>
        </w:numPr>
        <w:tabs>
          <w:tab w:val="left" w:pos="4200"/>
        </w:tabs>
        <w:adjustRightInd w:val="0"/>
        <w:snapToGrid w:val="0"/>
        <w:ind w:left="420"/>
        <w:textAlignment w:val="center"/>
      </w:pPr>
      <w:r>
        <w:rPr>
          <w:rFonts w:ascii="宋体" w:cs="宋体"/>
          <w:kern w:val="0"/>
          <w:szCs w:val="21"/>
        </w:rPr>
        <w:t>小灯泡并联，电压表测电源电压</w:t>
      </w:r>
      <w:r>
        <w:tab/>
      </w:r>
    </w:p>
    <w:p w:rsidR="000232D8" w:rsidRDefault="000232D8" w:rsidP="000232D8">
      <w:pPr>
        <w:numPr>
          <w:ilvl w:val="0"/>
          <w:numId w:val="7"/>
        </w:numPr>
        <w:tabs>
          <w:tab w:val="left" w:pos="4200"/>
        </w:tabs>
        <w:adjustRightInd w:val="0"/>
        <w:snapToGrid w:val="0"/>
        <w:ind w:left="420"/>
        <w:textAlignment w:val="center"/>
      </w:pPr>
      <w:r>
        <w:rPr>
          <w:rFonts w:ascii="宋体" w:cs="宋体"/>
          <w:kern w:val="0"/>
          <w:szCs w:val="21"/>
        </w:rPr>
        <w:t>小灯泡串联，电压表测</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的电压</w:t>
      </w:r>
      <w:r>
        <w:br/>
      </w:r>
      <w:r>
        <w:rPr>
          <w:rFonts w:ascii="Times New Roman" w:eastAsia="Times New Roman" w:hAnsi="Times New Roman" w:cs="Times New Roman"/>
          <w:kern w:val="0"/>
          <w:sz w:val="24"/>
          <w:szCs w:val="24"/>
        </w:rPr>
        <w:t xml:space="preserve">C. </w:t>
      </w:r>
      <w:r>
        <w:rPr>
          <w:rFonts w:ascii="宋体" w:cs="宋体"/>
          <w:kern w:val="0"/>
          <w:szCs w:val="21"/>
        </w:rPr>
        <w:t>若灯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短路，则电压表示数为零</w:t>
      </w:r>
      <w:r>
        <w:tab/>
      </w:r>
    </w:p>
    <w:p w:rsidR="000232D8" w:rsidRDefault="000232D8" w:rsidP="000232D8">
      <w:pPr>
        <w:tabs>
          <w:tab w:val="left" w:pos="4200"/>
        </w:tabs>
        <w:adjustRightInd w:val="0"/>
        <w:snapToGrid w:val="0"/>
        <w:ind w:left="420"/>
        <w:textAlignment w:val="center"/>
        <w:rPr>
          <w:rStyle w:val="latexlinear"/>
          <w:rFonts w:ascii="Times New Roman" w:eastAsia="Times New Roman" w:hAnsi="Times New Roman" w:cs="Times New Roman"/>
          <w:kern w:val="0"/>
          <w:szCs w:val="21"/>
        </w:rPr>
      </w:pPr>
      <w:r>
        <w:rPr>
          <w:rFonts w:ascii="Times New Roman" w:eastAsia="Times New Roman" w:hAnsi="Times New Roman" w:cs="Times New Roman"/>
          <w:kern w:val="0"/>
          <w:sz w:val="24"/>
          <w:szCs w:val="24"/>
        </w:rPr>
        <w:t xml:space="preserve">D. </w:t>
      </w:r>
      <w:r>
        <w:rPr>
          <w:rFonts w:ascii="宋体" w:cs="宋体"/>
          <w:kern w:val="0"/>
          <w:szCs w:val="21"/>
        </w:rPr>
        <w:t>若灯</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短路，则电压表示数为</w:t>
      </w:r>
      <w:r>
        <w:rPr>
          <w:rStyle w:val="latexlinear"/>
          <w:rFonts w:ascii="Times New Roman" w:eastAsia="Times New Roman" w:hAnsi="Times New Roman" w:cs="Times New Roman"/>
          <w:kern w:val="0"/>
          <w:szCs w:val="21"/>
        </w:rPr>
        <w:t>3V</w:t>
      </w:r>
    </w:p>
    <w:p w:rsidR="000232D8" w:rsidRDefault="000232D8" w:rsidP="000232D8">
      <w:pPr>
        <w:tabs>
          <w:tab w:val="left" w:pos="4200"/>
        </w:tabs>
        <w:adjustRightInd w:val="0"/>
        <w:snapToGrid w:val="0"/>
        <w:ind w:left="420"/>
        <w:textAlignment w:val="center"/>
        <w:rPr>
          <w:rStyle w:val="latexlinear"/>
          <w:rFonts w:ascii="Times New Roman" w:eastAsia="Times New Roman" w:hAnsi="Times New Roman" w:cs="Times New Roman"/>
          <w:kern w:val="0"/>
          <w:szCs w:val="21"/>
        </w:rPr>
      </w:pPr>
    </w:p>
    <w:p w:rsidR="000232D8" w:rsidRDefault="000232D8" w:rsidP="000232D8">
      <w:pPr>
        <w:numPr>
          <w:ilvl w:val="0"/>
          <w:numId w:val="1"/>
        </w:numPr>
        <w:adjustRightInd w:val="0"/>
        <w:snapToGrid w:val="0"/>
        <w:spacing w:line="360" w:lineRule="auto"/>
        <w:textAlignment w:val="center"/>
      </w:pPr>
      <w:bookmarkStart w:id="12" w:name="topic_68190fb1-1d84-4ba2-b30b-20d60fc9c2"/>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posOffset>2435860</wp:posOffset>
            </wp:positionH>
            <wp:positionV relativeFrom="paragraph">
              <wp:posOffset>282575</wp:posOffset>
            </wp:positionV>
            <wp:extent cx="2849245" cy="923925"/>
            <wp:effectExtent l="0" t="0" r="8255" b="9525"/>
            <wp:wrapSquare wrapText="bothSides"/>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9245"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w:t>
      </w:r>
      <m:oMath>
        <m:r>
          <m:rPr>
            <m:sty m:val="p"/>
          </m:rPr>
          <w:rPr>
            <w:rFonts w:hAnsi="Cambria Math"/>
          </w:rPr>
          <m:t>(a)</m:t>
        </m:r>
      </m:oMath>
      <w:r>
        <w:rPr>
          <w:rFonts w:ascii="宋体" w:cs="宋体"/>
          <w:kern w:val="0"/>
          <w:szCs w:val="21"/>
        </w:rPr>
        <w:t>所示电路，当闭合开关</w:t>
      </w:r>
      <w:r>
        <w:rPr>
          <w:rStyle w:val="latexlinear"/>
          <w:rFonts w:ascii="Times New Roman" w:eastAsia="Times New Roman" w:hAnsi="Times New Roman" w:cs="Times New Roman"/>
          <w:kern w:val="0"/>
          <w:szCs w:val="21"/>
        </w:rPr>
        <w:t>S</w:t>
      </w:r>
      <w:r>
        <w:rPr>
          <w:rFonts w:ascii="宋体" w:cs="宋体"/>
          <w:kern w:val="0"/>
          <w:szCs w:val="21"/>
        </w:rPr>
        <w:t>后，两个电压表指针偏转均为图</w:t>
      </w:r>
      <m:oMath>
        <m:r>
          <m:rPr>
            <m:sty m:val="p"/>
          </m:rPr>
          <w:rPr>
            <w:rFonts w:hAnsi="Cambria Math"/>
          </w:rPr>
          <m:t>(b)</m:t>
        </m:r>
      </m:oMath>
      <w:r>
        <w:rPr>
          <w:rFonts w:ascii="宋体" w:cs="宋体"/>
          <w:kern w:val="0"/>
          <w:szCs w:val="21"/>
        </w:rPr>
        <w:t>所示，则电阻</w:t>
      </w:r>
      <m:oMath>
        <m:sSub>
          <m:sSubPr>
            <m:ctrlPr>
              <w:rPr>
                <w:rFonts w:hAnsi="Cambria Math"/>
              </w:rPr>
            </m:ctrlPr>
          </m:sSubPr>
          <m:e>
            <m:r>
              <m:rPr>
                <m:sty m:val="p"/>
              </m:rPr>
              <w:rPr>
                <w:rFonts w:hAnsi="Cambria Math"/>
              </w:rPr>
              <m:t>R</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R</m:t>
            </m:r>
          </m:e>
          <m:sub>
            <m:r>
              <m:rPr>
                <m:sty m:val="p"/>
              </m:rPr>
              <w:rPr>
                <w:rFonts w:hAnsi="Cambria Math"/>
              </w:rPr>
              <m:t>2</m:t>
            </m:r>
          </m:sub>
        </m:sSub>
      </m:oMath>
      <w:r>
        <w:rPr>
          <w:rFonts w:ascii="宋体" w:cs="宋体"/>
          <w:kern w:val="0"/>
          <w:szCs w:val="21"/>
        </w:rPr>
        <w:t>两端的电压分别为</w:t>
      </w:r>
      <m:oMath>
        <m:r>
          <m:rPr>
            <m:sty m:val="p"/>
          </m:rPr>
          <w:rPr>
            <w:rFonts w:hAnsi="Cambria Math"/>
          </w:rPr>
          <m:t>(    )</m:t>
        </m:r>
      </m:oMath>
      <w:bookmarkEnd w:id="12"/>
    </w:p>
    <w:p w:rsidR="000232D8" w:rsidRDefault="000232D8" w:rsidP="000232D8">
      <w:pPr>
        <w:numPr>
          <w:ilvl w:val="0"/>
          <w:numId w:val="8"/>
        </w:numPr>
        <w:tabs>
          <w:tab w:val="left" w:pos="2310"/>
          <w:tab w:val="left" w:pos="4200"/>
          <w:tab w:val="left" w:pos="6090"/>
        </w:tabs>
        <w:adjustRightInd w:val="0"/>
        <w:snapToGrid w:val="0"/>
        <w:ind w:left="420"/>
        <w:textAlignment w:val="center"/>
      </w:pPr>
      <w:r>
        <w:rPr>
          <w:rStyle w:val="latexlinear"/>
          <w:rFonts w:ascii="Times New Roman" w:eastAsia="Times New Roman" w:hAnsi="Times New Roman" w:cs="Times New Roman"/>
          <w:kern w:val="0"/>
          <w:szCs w:val="21"/>
        </w:rPr>
        <w:t>2V</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8V</w:t>
      </w:r>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10V</w:t>
      </w:r>
      <w:proofErr w:type="gramStart"/>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2V</w:t>
      </w:r>
      <w:proofErr w:type="gramEnd"/>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8V</w:t>
      </w:r>
      <w:proofErr w:type="gramStart"/>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2V</w:t>
      </w:r>
      <w:proofErr w:type="gramEnd"/>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lastRenderedPageBreak/>
        <w:t xml:space="preserve">D. </w:t>
      </w:r>
      <w:r>
        <w:rPr>
          <w:rStyle w:val="latexlinear"/>
          <w:rFonts w:ascii="Times New Roman" w:eastAsia="Times New Roman" w:hAnsi="Times New Roman" w:cs="Times New Roman"/>
          <w:kern w:val="0"/>
          <w:szCs w:val="21"/>
        </w:rPr>
        <w:t>2V</w:t>
      </w:r>
      <w:proofErr w:type="gramStart"/>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10V</w:t>
      </w:r>
      <w:proofErr w:type="gramEnd"/>
    </w:p>
    <w:p w:rsidR="000232D8" w:rsidRDefault="000232D8" w:rsidP="000232D8">
      <w:pPr>
        <w:numPr>
          <w:ilvl w:val="0"/>
          <w:numId w:val="1"/>
        </w:numPr>
        <w:adjustRightInd w:val="0"/>
        <w:snapToGrid w:val="0"/>
        <w:textAlignment w:val="center"/>
      </w:pPr>
      <w:bookmarkStart w:id="13" w:name="topic_f229d6bc-6bc1-4dc8-91a8-a2e2355b07"/>
      <w:r>
        <w:rPr>
          <w:rFonts w:ascii="宋体" w:cs="宋体"/>
          <w:kern w:val="0"/>
          <w:szCs w:val="21"/>
        </w:rPr>
        <w:t>如图所示电路，只闭合</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时电压表的示数为</w:t>
      </w:r>
      <m:oMath>
        <m:sSub>
          <m:sSubPr>
            <m:ctrlPr>
              <w:rPr>
                <w:rFonts w:hAnsi="Cambria Math"/>
              </w:rPr>
            </m:ctrlPr>
          </m:sSubPr>
          <m:e>
            <m:r>
              <m:rPr>
                <m:sty m:val="p"/>
              </m:rPr>
              <w:rPr>
                <w:rFonts w:hAnsi="Cambria Math"/>
              </w:rPr>
              <m:t>U</m:t>
            </m:r>
          </m:e>
          <m:sub>
            <m:r>
              <m:rPr>
                <m:sty m:val="p"/>
              </m:rPr>
              <w:rPr>
                <w:rFonts w:hAnsi="Cambria Math"/>
              </w:rPr>
              <m:t>1</m:t>
            </m:r>
          </m:sub>
        </m:sSub>
      </m:oMath>
      <w:r>
        <w:rPr>
          <w:rFonts w:ascii="宋体" w:cs="宋体"/>
          <w:kern w:val="0"/>
          <w:szCs w:val="21"/>
        </w:rPr>
        <w:t>；只闭合</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时电压表的示数为</w:t>
      </w:r>
      <m:oMath>
        <m:sSub>
          <m:sSubPr>
            <m:ctrlPr>
              <w:rPr>
                <w:rFonts w:hAnsi="Cambria Math"/>
              </w:rPr>
            </m:ctrlPr>
          </m:sSubPr>
          <m:e>
            <m:r>
              <m:rPr>
                <m:sty m:val="p"/>
              </m:rPr>
              <w:rPr>
                <w:rFonts w:hAnsi="Cambria Math"/>
              </w:rPr>
              <m:t>U</m:t>
            </m:r>
          </m:e>
          <m:sub>
            <m:r>
              <m:rPr>
                <m:sty m:val="p"/>
              </m:rPr>
              <w:rPr>
                <w:rFonts w:hAnsi="Cambria Math"/>
              </w:rPr>
              <m:t>2</m:t>
            </m:r>
          </m:sub>
        </m:sSub>
      </m:oMath>
      <w:r>
        <w:rPr>
          <w:rFonts w:ascii="宋体" w:cs="宋体"/>
          <w:kern w:val="0"/>
          <w:szCs w:val="21"/>
        </w:rPr>
        <w:t>；若</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同时闭合，电压表示数为</w:t>
      </w:r>
      <m:oMath>
        <m:sSub>
          <m:sSubPr>
            <m:ctrlPr>
              <w:rPr>
                <w:rFonts w:hAnsi="Cambria Math"/>
              </w:rPr>
            </m:ctrlPr>
          </m:sSubPr>
          <m:e>
            <m:r>
              <m:rPr>
                <m:sty m:val="p"/>
              </m:rPr>
              <w:rPr>
                <w:rFonts w:hAnsi="Cambria Math"/>
              </w:rPr>
              <m:t>U</m:t>
            </m:r>
          </m:e>
          <m:sub>
            <m:r>
              <m:rPr>
                <m:sty m:val="p"/>
              </m:rPr>
              <w:rPr>
                <w:rFonts w:hAnsi="Cambria Math"/>
              </w:rPr>
              <m:t>3</m:t>
            </m:r>
          </m:sub>
        </m:sSub>
        <m:r>
          <m:rPr>
            <m:sty m:val="p"/>
          </m:rPr>
          <w:rPr>
            <w:rFonts w:hAnsi="Cambria Math"/>
          </w:rPr>
          <m:t>.</m:t>
        </m:r>
      </m:oMath>
      <w:r>
        <w:rPr>
          <w:rFonts w:ascii="宋体" w:cs="宋体"/>
          <w:kern w:val="0"/>
          <w:szCs w:val="21"/>
        </w:rPr>
        <w:t>关于三个电压值的大小，正确的是</w:t>
      </w:r>
      <m:oMath>
        <m:r>
          <m:rPr>
            <m:sty m:val="p"/>
          </m:rPr>
          <w:rPr>
            <w:rFonts w:hAnsi="Cambria Math"/>
          </w:rPr>
          <m:t>(</m:t>
        </m:r>
      </m:oMath>
      <w:r>
        <w:rPr>
          <w:rFonts w:ascii="Times New Roman" w:eastAsia="Times New Roman" w:hAnsi="Times New Roman" w:cs="Times New Roman"/>
          <w:kern w:val="0"/>
          <w:szCs w:val="21"/>
        </w:rPr>
        <w:t>    </w:t>
      </w:r>
      <m:oMath>
        <m:r>
          <m:rPr>
            <m:sty m:val="p"/>
          </m:rP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1628775" cy="1114425"/>
            <wp:effectExtent l="0" t="0" r="9525" b="9525"/>
            <wp:wrapSquare wrapText="left"/>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28775" cy="1114425"/>
                    </a:xfrm>
                    <a:prstGeom prst="rect">
                      <a:avLst/>
                    </a:prstGeom>
                    <a:noFill/>
                  </pic:spPr>
                </pic:pic>
              </a:graphicData>
            </a:graphic>
            <wp14:sizeRelH relativeFrom="page">
              <wp14:pctWidth>0</wp14:pctWidth>
            </wp14:sizeRelH>
            <wp14:sizeRelV relativeFrom="page">
              <wp14:pctHeight>0</wp14:pctHeight>
            </wp14:sizeRelV>
          </wp:anchor>
        </w:drawing>
      </w:r>
      <w:bookmarkEnd w:id="13"/>
    </w:p>
    <w:p w:rsidR="000232D8" w:rsidRDefault="000232D8" w:rsidP="000232D8">
      <w:pPr>
        <w:numPr>
          <w:ilvl w:val="0"/>
          <w:numId w:val="9"/>
        </w:numPr>
        <w:tabs>
          <w:tab w:val="left" w:pos="2310"/>
          <w:tab w:val="left" w:pos="4200"/>
          <w:tab w:val="left" w:pos="6090"/>
        </w:tabs>
        <w:adjustRightInd w:val="0"/>
        <w:snapToGrid w:val="0"/>
        <w:ind w:left="420"/>
        <w:textAlignment w:val="center"/>
      </w:pPr>
      <m:oMath>
        <m:sSub>
          <m:sSubPr>
            <m:ctrlPr>
              <w:rPr>
                <w:rFonts w:hAnsi="Cambria Math"/>
              </w:rPr>
            </m:ctrlPr>
          </m:sSubPr>
          <m:e>
            <m:r>
              <m:rPr>
                <m:sty m:val="p"/>
              </m:rPr>
              <w:rPr>
                <w:rFonts w:hAnsi="Cambria Math"/>
              </w:rPr>
              <m:t>U</m:t>
            </m:r>
          </m:e>
          <m:sub>
            <m:r>
              <m:rPr>
                <m:sty m:val="p"/>
              </m:rPr>
              <w:rPr>
                <w:rFonts w:hAnsi="Cambria Math"/>
              </w:rPr>
              <m:t>1</m:t>
            </m:r>
          </m:sub>
        </m:sSub>
        <m:r>
          <m:rPr>
            <m:sty m:val="p"/>
          </m:rPr>
          <w:rPr>
            <w:rFonts w:hAnsi="Cambria Math"/>
          </w:rPr>
          <m:t>=</m:t>
        </m:r>
        <m:sSub>
          <m:sSubPr>
            <m:ctrlPr>
              <w:rPr>
                <w:rFonts w:hAnsi="Cambria Math"/>
              </w:rPr>
            </m:ctrlPr>
          </m:sSubPr>
          <m:e>
            <m:r>
              <m:rPr>
                <m:sty m:val="p"/>
              </m:rPr>
              <w:rPr>
                <w:rFonts w:hAnsi="Cambria Math"/>
              </w:rPr>
              <m:t>U</m:t>
            </m:r>
          </m:e>
          <m:sub>
            <m:r>
              <m:rPr>
                <m:sty m:val="p"/>
              </m:rPr>
              <w:rPr>
                <w:rFonts w:hAnsi="Cambria Math"/>
              </w:rPr>
              <m:t>2</m:t>
            </m:r>
          </m:sub>
        </m:sSub>
        <m:r>
          <m:rPr>
            <m:sty m:val="p"/>
          </m:rPr>
          <w:rPr>
            <w:rFonts w:hAnsi="Cambria Math"/>
          </w:rPr>
          <m:t>&gt;</m:t>
        </m:r>
        <m:sSub>
          <m:sSubPr>
            <m:ctrlPr>
              <w:rPr>
                <w:rFonts w:hAnsi="Cambria Math"/>
              </w:rPr>
            </m:ctrlPr>
          </m:sSubPr>
          <m:e>
            <m:r>
              <m:rPr>
                <m:sty m:val="p"/>
              </m:rPr>
              <w:rPr>
                <w:rFonts w:hAnsi="Cambria Math"/>
              </w:rPr>
              <m:t>U</m:t>
            </m:r>
          </m:e>
          <m:sub>
            <m:r>
              <m:rPr>
                <m:sty m:val="p"/>
              </m:rPr>
              <w:rPr>
                <w:rFonts w:hAnsi="Cambria Math"/>
              </w:rPr>
              <m:t>3</m:t>
            </m:r>
          </m:sub>
        </m:sSub>
      </m:oMath>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t xml:space="preserve">B. </w:t>
      </w:r>
      <m:oMath>
        <m:sSub>
          <m:sSubPr>
            <m:ctrlPr>
              <w:rPr>
                <w:rFonts w:hAnsi="Cambria Math"/>
              </w:rPr>
            </m:ctrlPr>
          </m:sSubPr>
          <m:e>
            <m:r>
              <m:rPr>
                <m:sty m:val="p"/>
              </m:rPr>
              <w:rPr>
                <w:rFonts w:hAnsi="Cambria Math"/>
              </w:rPr>
              <m:t>U</m:t>
            </m:r>
          </m:e>
          <m:sub>
            <m:r>
              <m:rPr>
                <m:sty m:val="p"/>
              </m:rPr>
              <w:rPr>
                <w:rFonts w:hAnsi="Cambria Math"/>
              </w:rPr>
              <m:t>1</m:t>
            </m:r>
          </m:sub>
        </m:sSub>
        <m:r>
          <m:rPr>
            <m:sty m:val="p"/>
          </m:rPr>
          <w:rPr>
            <w:rFonts w:hAnsi="Cambria Math"/>
          </w:rPr>
          <m:t>&gt;</m:t>
        </m:r>
        <m:sSub>
          <m:sSubPr>
            <m:ctrlPr>
              <w:rPr>
                <w:rFonts w:hAnsi="Cambria Math"/>
              </w:rPr>
            </m:ctrlPr>
          </m:sSubPr>
          <m:e>
            <m:r>
              <m:rPr>
                <m:sty m:val="p"/>
              </m:rPr>
              <w:rPr>
                <w:rFonts w:hAnsi="Cambria Math"/>
              </w:rPr>
              <m:t>U</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U</m:t>
            </m:r>
          </m:e>
          <m:sub>
            <m:r>
              <m:rPr>
                <m:sty m:val="p"/>
              </m:rPr>
              <w:rPr>
                <w:rFonts w:hAnsi="Cambria Math"/>
              </w:rPr>
              <m:t>3</m:t>
            </m:r>
          </m:sub>
        </m:sSub>
      </m:oMath>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t xml:space="preserve">C. </w:t>
      </w:r>
      <m:oMath>
        <m:sSub>
          <m:sSubPr>
            <m:ctrlPr>
              <w:rPr>
                <w:rFonts w:hAnsi="Cambria Math"/>
              </w:rPr>
            </m:ctrlPr>
          </m:sSubPr>
          <m:e>
            <m:r>
              <m:rPr>
                <m:sty m:val="p"/>
              </m:rPr>
              <w:rPr>
                <w:rFonts w:hAnsi="Cambria Math"/>
              </w:rPr>
              <m:t>U</m:t>
            </m:r>
          </m:e>
          <m:sub>
            <m:r>
              <m:rPr>
                <m:sty m:val="p"/>
              </m:rPr>
              <w:rPr>
                <w:rFonts w:hAnsi="Cambria Math"/>
              </w:rPr>
              <m:t>1</m:t>
            </m:r>
          </m:sub>
        </m:sSub>
        <m:r>
          <m:rPr>
            <m:sty m:val="p"/>
          </m:rPr>
          <w:rPr>
            <w:rFonts w:hAnsi="Cambria Math"/>
          </w:rPr>
          <m:t>=</m:t>
        </m:r>
        <m:sSub>
          <m:sSubPr>
            <m:ctrlPr>
              <w:rPr>
                <w:rFonts w:hAnsi="Cambria Math"/>
              </w:rPr>
            </m:ctrlPr>
          </m:sSubPr>
          <m:e>
            <m:r>
              <m:rPr>
                <m:sty m:val="p"/>
              </m:rPr>
              <w:rPr>
                <w:rFonts w:hAnsi="Cambria Math"/>
              </w:rPr>
              <m:t>U</m:t>
            </m:r>
          </m:e>
          <m:sub>
            <m:r>
              <m:rPr>
                <m:sty m:val="p"/>
              </m:rPr>
              <w:rPr>
                <w:rFonts w:hAnsi="Cambria Math"/>
              </w:rPr>
              <m:t>3</m:t>
            </m:r>
          </m:sub>
        </m:sSub>
        <m:r>
          <m:rPr>
            <m:sty m:val="p"/>
          </m:rPr>
          <w:rPr>
            <w:rFonts w:hAnsi="Cambria Math"/>
          </w:rPr>
          <m:t>&gt;</m:t>
        </m:r>
        <m:sSub>
          <m:sSubPr>
            <m:ctrlPr>
              <w:rPr>
                <w:rFonts w:hAnsi="Cambria Math"/>
              </w:rPr>
            </m:ctrlPr>
          </m:sSubPr>
          <m:e>
            <m:r>
              <m:rPr>
                <m:sty m:val="p"/>
              </m:rPr>
              <w:rPr>
                <w:rFonts w:hAnsi="Cambria Math"/>
              </w:rPr>
              <m:t>U</m:t>
            </m:r>
          </m:e>
          <m:sub>
            <m:r>
              <m:rPr>
                <m:sty m:val="p"/>
              </m:rPr>
              <w:rPr>
                <w:rFonts w:hAnsi="Cambria Math"/>
              </w:rPr>
              <m:t>2</m:t>
            </m:r>
          </m:sub>
        </m:sSub>
      </m:oMath>
      <w:r>
        <w:tab/>
      </w:r>
    </w:p>
    <w:p w:rsidR="000232D8" w:rsidRDefault="000232D8" w:rsidP="000232D8">
      <w:pPr>
        <w:tabs>
          <w:tab w:val="left" w:pos="2310"/>
          <w:tab w:val="left" w:pos="4200"/>
          <w:tab w:val="left" w:pos="6090"/>
        </w:tabs>
        <w:adjustRightInd w:val="0"/>
        <w:snapToGrid w:val="0"/>
        <w:ind w:firstLineChars="200" w:firstLine="480"/>
        <w:textAlignment w:val="center"/>
      </w:pPr>
      <w:r>
        <w:rPr>
          <w:rFonts w:ascii="Times New Roman" w:eastAsia="Times New Roman" w:hAnsi="Times New Roman" w:cs="Times New Roman"/>
          <w:kern w:val="0"/>
          <w:sz w:val="24"/>
          <w:szCs w:val="24"/>
        </w:rPr>
        <w:t xml:space="preserve">D. </w:t>
      </w:r>
      <m:oMath>
        <m:sSub>
          <m:sSubPr>
            <m:ctrlPr>
              <w:rPr>
                <w:rFonts w:hAnsi="Cambria Math"/>
              </w:rPr>
            </m:ctrlPr>
          </m:sSubPr>
          <m:e>
            <m:r>
              <m:rPr>
                <m:sty m:val="p"/>
              </m:rPr>
              <w:rPr>
                <w:rFonts w:hAnsi="Cambria Math"/>
              </w:rPr>
              <m:t>U</m:t>
            </m:r>
          </m:e>
          <m:sub>
            <m:r>
              <m:rPr>
                <m:sty m:val="p"/>
              </m:rPr>
              <w:rPr>
                <w:rFonts w:hAnsi="Cambria Math"/>
              </w:rPr>
              <m:t>1</m:t>
            </m:r>
          </m:sub>
        </m:sSub>
        <m:r>
          <m:rPr>
            <m:sty m:val="p"/>
          </m:rPr>
          <w:rPr>
            <w:rFonts w:hAnsi="Cambria Math"/>
          </w:rPr>
          <m:t>=</m:t>
        </m:r>
        <m:sSub>
          <m:sSubPr>
            <m:ctrlPr>
              <w:rPr>
                <w:rFonts w:hAnsi="Cambria Math"/>
              </w:rPr>
            </m:ctrlPr>
          </m:sSubPr>
          <m:e>
            <m:r>
              <m:rPr>
                <m:sty m:val="p"/>
              </m:rPr>
              <w:rPr>
                <w:rFonts w:hAnsi="Cambria Math"/>
              </w:rPr>
              <m:t>U</m:t>
            </m:r>
          </m:e>
          <m:sub>
            <m:r>
              <m:rPr>
                <m:sty m:val="p"/>
              </m:rPr>
              <w:rPr>
                <w:rFonts w:hAnsi="Cambria Math"/>
              </w:rPr>
              <m:t>3</m:t>
            </m:r>
          </m:sub>
        </m:sSub>
        <m:r>
          <m:rPr>
            <m:sty m:val="p"/>
          </m:rPr>
          <w:rPr>
            <w:rFonts w:hAnsi="Cambria Math"/>
          </w:rPr>
          <m:t>&lt;</m:t>
        </m:r>
        <m:sSub>
          <m:sSubPr>
            <m:ctrlPr>
              <w:rPr>
                <w:rFonts w:hAnsi="Cambria Math"/>
              </w:rPr>
            </m:ctrlPr>
          </m:sSubPr>
          <m:e>
            <m:r>
              <m:rPr>
                <m:sty m:val="p"/>
              </m:rPr>
              <w:rPr>
                <w:rFonts w:hAnsi="Cambria Math"/>
              </w:rPr>
              <m:t>U</m:t>
            </m:r>
          </m:e>
          <m:sub>
            <m:r>
              <m:rPr>
                <m:sty m:val="p"/>
              </m:rPr>
              <w:rPr>
                <w:rFonts w:hAnsi="Cambria Math"/>
              </w:rPr>
              <m:t>2</m:t>
            </m:r>
          </m:sub>
        </m:sSub>
      </m:oMath>
    </w:p>
    <w:p w:rsidR="000232D8" w:rsidRDefault="000232D8" w:rsidP="000232D8">
      <w:pPr>
        <w:numPr>
          <w:ilvl w:val="0"/>
          <w:numId w:val="1"/>
        </w:numPr>
        <w:adjustRightInd w:val="0"/>
        <w:snapToGrid w:val="0"/>
        <w:textAlignment w:val="center"/>
      </w:pPr>
      <w:bookmarkStart w:id="14" w:name="topic_9d7186ed-3ed3-4dd6-9459-c61845dfcd"/>
      <w:r>
        <w:rPr>
          <w:rFonts w:ascii="宋体" w:cs="宋体"/>
          <w:kern w:val="0"/>
          <w:szCs w:val="21"/>
        </w:rPr>
        <w:t>两只小灯泡</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连接在同一电路中．以下哪个特点可以确认两灯是并联的</w:t>
      </w:r>
      <m:oMath>
        <m:r>
          <m:rPr>
            <m:sty m:val="p"/>
          </m:rPr>
          <w:rPr>
            <w:rFonts w:hAnsi="Cambria Math"/>
          </w:rPr>
          <m:t>(</m:t>
        </m:r>
      </m:oMath>
      <w:r>
        <w:rPr>
          <w:rFonts w:ascii="Times New Roman" w:eastAsia="Times New Roman" w:hAnsi="Times New Roman" w:cs="Times New Roman"/>
          <w:kern w:val="0"/>
          <w:szCs w:val="21"/>
        </w:rPr>
        <w:t xml:space="preserve">    </w:t>
      </w:r>
      <m:oMath>
        <m:r>
          <m:rPr>
            <m:sty m:val="p"/>
          </m:rPr>
          <w:rPr>
            <w:rFonts w:hAnsi="Cambria Math"/>
          </w:rPr>
          <m:t>)</m:t>
        </m:r>
      </m:oMath>
      <w:bookmarkEnd w:id="14"/>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两灯亮度不相同</w:t>
      </w:r>
      <w:r>
        <w:tab/>
      </w:r>
      <w:r>
        <w:rPr>
          <w:rFonts w:ascii="Times New Roman" w:eastAsia="Times New Roman" w:hAnsi="Times New Roman" w:cs="Times New Roman"/>
          <w:kern w:val="0"/>
          <w:sz w:val="24"/>
          <w:szCs w:val="24"/>
        </w:rPr>
        <w:t xml:space="preserve">B. </w:t>
      </w:r>
      <w:r>
        <w:rPr>
          <w:rFonts w:ascii="宋体" w:cs="宋体"/>
          <w:kern w:val="0"/>
          <w:szCs w:val="21"/>
        </w:rPr>
        <w:t>两灯两端的电压相等</w:t>
      </w:r>
      <w:r>
        <w:br/>
      </w: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posOffset>4832350</wp:posOffset>
            </wp:positionH>
            <wp:positionV relativeFrom="line">
              <wp:posOffset>31750</wp:posOffset>
            </wp:positionV>
            <wp:extent cx="1762125" cy="990600"/>
            <wp:effectExtent l="0" t="0" r="9525" b="0"/>
            <wp:wrapSquare wrapText="bothSides"/>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62125" cy="990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C. </w:t>
      </w:r>
      <w:r>
        <w:rPr>
          <w:rFonts w:ascii="宋体" w:cs="宋体"/>
          <w:kern w:val="0"/>
          <w:szCs w:val="21"/>
        </w:rPr>
        <w:t>通过两灯的电流相等</w:t>
      </w:r>
      <w:r>
        <w:tab/>
      </w:r>
      <w:r>
        <w:rPr>
          <w:rFonts w:ascii="Times New Roman" w:eastAsia="Times New Roman" w:hAnsi="Times New Roman" w:cs="Times New Roman"/>
          <w:kern w:val="0"/>
          <w:sz w:val="24"/>
          <w:szCs w:val="24"/>
        </w:rPr>
        <w:t xml:space="preserve">D. </w:t>
      </w:r>
      <w:r>
        <w:rPr>
          <w:rFonts w:ascii="宋体" w:cs="宋体"/>
          <w:kern w:val="0"/>
          <w:szCs w:val="21"/>
        </w:rPr>
        <w:t>通过两灯的电流不相等</w:t>
      </w:r>
    </w:p>
    <w:p w:rsidR="000232D8" w:rsidRDefault="000232D8" w:rsidP="000232D8">
      <w:pPr>
        <w:numPr>
          <w:ilvl w:val="0"/>
          <w:numId w:val="1"/>
        </w:numPr>
        <w:adjustRightInd w:val="0"/>
        <w:snapToGrid w:val="0"/>
        <w:textAlignment w:val="center"/>
      </w:pPr>
      <w:bookmarkStart w:id="15" w:name="topic_489dc0bf-c79c-4192-ba3d-edb6b9aa3d"/>
      <w:r>
        <w:rPr>
          <w:rFonts w:ascii="宋体" w:cs="宋体"/>
          <w:kern w:val="0"/>
          <w:szCs w:val="21"/>
        </w:rPr>
        <w:t>家庭电路中的灯泡，通电后经过一段时间的灯丝，与用久了、变细了的灯丝比较，下列判断正确的是</w:t>
      </w:r>
      <m:oMath>
        <m:r>
          <m:rPr>
            <m:sty m:val="p"/>
          </m:rPr>
          <w:rPr>
            <w:rFonts w:hAnsi="Cambria Math"/>
          </w:rPr>
          <m:t>(    )</m:t>
        </m:r>
      </m:oMath>
      <w:bookmarkEnd w:id="15"/>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前者灯丝电阻变大，后者灯丝电阻变小</w:t>
      </w:r>
      <w:r>
        <w:br/>
      </w:r>
      <w:r>
        <w:rPr>
          <w:rFonts w:ascii="Times New Roman" w:eastAsia="Times New Roman" w:hAnsi="Times New Roman" w:cs="Times New Roman"/>
          <w:kern w:val="0"/>
          <w:sz w:val="24"/>
          <w:szCs w:val="24"/>
        </w:rPr>
        <w:t xml:space="preserve">B. </w:t>
      </w:r>
      <w:r>
        <w:rPr>
          <w:rFonts w:ascii="宋体" w:cs="宋体"/>
          <w:kern w:val="0"/>
          <w:szCs w:val="21"/>
        </w:rPr>
        <w:t>前者灯丝电阻变小，后者灯丝电阻变大</w:t>
      </w:r>
      <w:r>
        <w:br/>
      </w:r>
      <w:r>
        <w:rPr>
          <w:rFonts w:ascii="Times New Roman" w:eastAsia="Times New Roman" w:hAnsi="Times New Roman" w:cs="Times New Roman"/>
          <w:kern w:val="0"/>
          <w:sz w:val="24"/>
          <w:szCs w:val="24"/>
        </w:rPr>
        <w:t xml:space="preserve">C. </w:t>
      </w:r>
      <w:r>
        <w:rPr>
          <w:rFonts w:ascii="宋体" w:cs="宋体"/>
          <w:kern w:val="0"/>
          <w:szCs w:val="21"/>
        </w:rPr>
        <w:t>这两种情况，灯丝电阻都在变小</w:t>
      </w:r>
      <w:r>
        <w:br/>
      </w:r>
      <w:r>
        <w:rPr>
          <w:rFonts w:ascii="Times New Roman" w:eastAsia="Times New Roman" w:hAnsi="Times New Roman" w:cs="Times New Roman"/>
          <w:kern w:val="0"/>
          <w:sz w:val="24"/>
          <w:szCs w:val="24"/>
        </w:rPr>
        <w:t xml:space="preserve">D. </w:t>
      </w:r>
      <w:r>
        <w:rPr>
          <w:rFonts w:ascii="宋体" w:cs="宋体"/>
          <w:kern w:val="0"/>
          <w:szCs w:val="21"/>
        </w:rPr>
        <w:t>这两种情况，灯丝电阻都在变大</w:t>
      </w:r>
    </w:p>
    <w:p w:rsidR="000232D8" w:rsidRDefault="000232D8" w:rsidP="000232D8">
      <w:pPr>
        <w:numPr>
          <w:ilvl w:val="0"/>
          <w:numId w:val="1"/>
        </w:numPr>
        <w:adjustRightInd w:val="0"/>
        <w:snapToGrid w:val="0"/>
        <w:textAlignment w:val="center"/>
      </w:pPr>
      <w:bookmarkStart w:id="16" w:name="topic_ec14e3a5-aab9-4dc2-a0a1-de0b72ce0a"/>
      <w:r>
        <w:rPr>
          <w:rFonts w:ascii="宋体" w:cs="宋体"/>
          <w:kern w:val="0"/>
          <w:szCs w:val="21"/>
        </w:rPr>
        <w:t>某同学利用如图甲所示的电路“探究影响电阻大小的因素”，下列说法中正确的是</w:t>
      </w:r>
      <m:oMath>
        <m:r>
          <m:rPr>
            <m:sty m:val="p"/>
          </m:rPr>
          <w:rPr>
            <w:rFonts w:hAnsi="Cambria Math"/>
          </w:rPr>
          <m:t>(    )</m:t>
        </m:r>
      </m:oMath>
      <w:bookmarkEnd w:id="16"/>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实验中通过电流表示数大小反映电阻大小，电流表示数越大，则接入</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间的电阻越大</w:t>
      </w:r>
      <w:r>
        <w:br/>
      </w:r>
      <w:r>
        <w:rPr>
          <w:rFonts w:ascii="Times New Roman" w:eastAsia="Times New Roman" w:hAnsi="Times New Roman" w:cs="Times New Roman"/>
          <w:kern w:val="0"/>
          <w:sz w:val="24"/>
          <w:szCs w:val="24"/>
        </w:rPr>
        <w:t xml:space="preserve">B.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间分别接入</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两电阻丝，发现两次电流表示数相同，说明电阻的大小与导体的长度无关</w:t>
      </w:r>
      <w:r>
        <w:br/>
      </w:r>
      <w:r>
        <w:rPr>
          <w:rFonts w:ascii="Times New Roman" w:eastAsia="Times New Roman" w:hAnsi="Times New Roman" w:cs="Times New Roman"/>
          <w:kern w:val="0"/>
          <w:sz w:val="24"/>
          <w:szCs w:val="24"/>
        </w:rPr>
        <w:t xml:space="preserve">C.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间分别接入</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rPr>
          <w:rFonts w:ascii="宋体" w:cs="宋体"/>
          <w:kern w:val="0"/>
          <w:szCs w:val="21"/>
        </w:rPr>
        <w:t>两电阻丝可以探究电阻与材料的关系</w:t>
      </w:r>
      <w:r>
        <w:br/>
      </w:r>
      <w:r>
        <w:rPr>
          <w:rFonts w:ascii="Times New Roman" w:eastAsia="Times New Roman" w:hAnsi="Times New Roman" w:cs="Times New Roman"/>
          <w:kern w:val="0"/>
          <w:sz w:val="24"/>
          <w:szCs w:val="24"/>
        </w:rPr>
        <w:t xml:space="preserve">D.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间接入一根电阻丝后发现电流表有示数，但是灯泡不发光，说明灯泡断路</w:t>
      </w:r>
    </w:p>
    <w:p w:rsidR="000232D8" w:rsidRDefault="000232D8" w:rsidP="000232D8">
      <w:pPr>
        <w:numPr>
          <w:ilvl w:val="0"/>
          <w:numId w:val="1"/>
        </w:numPr>
        <w:adjustRightInd w:val="0"/>
        <w:snapToGrid w:val="0"/>
        <w:textAlignment w:val="center"/>
      </w:pPr>
      <w:bookmarkStart w:id="17" w:name="topic_ad09856d-b284-49b5-9965-cce8d78619"/>
      <w:r>
        <w:rPr>
          <w:rFonts w:ascii="宋体" w:cs="宋体"/>
          <w:kern w:val="0"/>
          <w:szCs w:val="21"/>
        </w:rPr>
        <w:t>有一段导体，某同学为了使其接入电路的电阻增大，下列方法中正确的是</w:t>
      </w:r>
      <m:oMath>
        <m:r>
          <m:rPr>
            <m:sty m:val="p"/>
          </m:rPr>
          <w:rPr>
            <w:rFonts w:hAnsi="Cambria Math"/>
          </w:rPr>
          <m:t>(    )</m:t>
        </m:r>
      </m:oMath>
      <w:bookmarkEnd w:id="17"/>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如甲图，沿轴线剖开，只取其中一半</w:t>
      </w:r>
      <w:r>
        <w:br/>
      </w: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posOffset>4464685</wp:posOffset>
            </wp:positionH>
            <wp:positionV relativeFrom="line">
              <wp:posOffset>118745</wp:posOffset>
            </wp:positionV>
            <wp:extent cx="1543050" cy="514350"/>
            <wp:effectExtent l="0" t="0" r="0" b="0"/>
            <wp:wrapSquare wrapText="left"/>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5143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B. </w:t>
      </w:r>
      <w:r>
        <w:rPr>
          <w:rFonts w:ascii="宋体" w:cs="宋体"/>
          <w:kern w:val="0"/>
          <w:szCs w:val="21"/>
        </w:rPr>
        <w:t>如乙图，横切成两部分，只取其中一段</w:t>
      </w:r>
      <w:r>
        <w:br/>
      </w:r>
      <w:r>
        <w:rPr>
          <w:rFonts w:ascii="Times New Roman" w:eastAsia="Times New Roman" w:hAnsi="Times New Roman" w:cs="Times New Roman"/>
          <w:kern w:val="0"/>
          <w:sz w:val="24"/>
          <w:szCs w:val="24"/>
        </w:rPr>
        <w:t xml:space="preserve">C. </w:t>
      </w:r>
      <w:r>
        <w:rPr>
          <w:rFonts w:ascii="宋体" w:cs="宋体"/>
          <w:kern w:val="0"/>
          <w:szCs w:val="21"/>
        </w:rPr>
        <w:t>减小通过导体的电流</w:t>
      </w:r>
      <w:r>
        <w:br/>
      </w:r>
      <w:r>
        <w:rPr>
          <w:rFonts w:ascii="Times New Roman" w:eastAsia="Times New Roman" w:hAnsi="Times New Roman" w:cs="Times New Roman"/>
          <w:kern w:val="0"/>
          <w:sz w:val="24"/>
          <w:szCs w:val="24"/>
        </w:rPr>
        <w:t xml:space="preserve">D. </w:t>
      </w:r>
      <w:r>
        <w:rPr>
          <w:rFonts w:ascii="宋体" w:cs="宋体"/>
          <w:kern w:val="0"/>
          <w:szCs w:val="21"/>
        </w:rPr>
        <w:t>增大加在导体两端的电压</w:t>
      </w:r>
    </w:p>
    <w:p w:rsidR="000232D8" w:rsidRDefault="000232D8" w:rsidP="000232D8">
      <w:pPr>
        <w:numPr>
          <w:ilvl w:val="0"/>
          <w:numId w:val="1"/>
        </w:numPr>
        <w:adjustRightInd w:val="0"/>
        <w:snapToGrid w:val="0"/>
        <w:textAlignment w:val="center"/>
      </w:pPr>
      <w:bookmarkStart w:id="18" w:name="topic_0eec2a85-4488-4fb4-af61-fc6ec1a0e0"/>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posOffset>4403725</wp:posOffset>
            </wp:positionH>
            <wp:positionV relativeFrom="paragraph">
              <wp:posOffset>311150</wp:posOffset>
            </wp:positionV>
            <wp:extent cx="1990725" cy="1000125"/>
            <wp:effectExtent l="0" t="0" r="9525" b="9525"/>
            <wp:wrapSquare wrapText="bothSides"/>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90725"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如图是未连接完整的电路，若要求闭合开关后，滑动变阻器的滑片</w:t>
      </w:r>
      <w:r>
        <w:rPr>
          <w:rStyle w:val="latexlinear"/>
          <w:rFonts w:ascii="Times New Roman" w:eastAsia="Times New Roman" w:hAnsi="Times New Roman" w:cs="Times New Roman"/>
          <w:kern w:val="0"/>
          <w:szCs w:val="21"/>
        </w:rPr>
        <w:t>P</w:t>
      </w:r>
      <w:r>
        <w:rPr>
          <w:rFonts w:ascii="宋体" w:cs="宋体"/>
          <w:kern w:val="0"/>
          <w:szCs w:val="21"/>
        </w:rPr>
        <w:t>向左移动时，灯泡变亮。则下列接法符合要求的是</w:t>
      </w:r>
      <m:oMath>
        <m:r>
          <m:rPr>
            <m:sty m:val="p"/>
          </m:rPr>
          <w:rPr>
            <w:rFonts w:hAnsi="Cambria Math"/>
          </w:rPr>
          <m:t>(    )</m:t>
        </m:r>
      </m:oMath>
      <w:r>
        <w:rPr>
          <w:rFonts w:ascii="Times New Roman" w:eastAsia="Times New Roman" w:hAnsi="Times New Roman" w:cs="Times New Roman"/>
          <w:kern w:val="0"/>
          <w:sz w:val="24"/>
          <w:szCs w:val="24"/>
        </w:rPr>
        <w:br/>
      </w:r>
      <w:bookmarkEnd w:id="18"/>
    </w:p>
    <w:p w:rsidR="000232D8" w:rsidRDefault="000232D8" w:rsidP="000232D8">
      <w:pPr>
        <w:numPr>
          <w:ilvl w:val="0"/>
          <w:numId w:val="10"/>
        </w:numPr>
        <w:tabs>
          <w:tab w:val="left" w:pos="2310"/>
          <w:tab w:val="left" w:pos="4200"/>
          <w:tab w:val="left" w:pos="6090"/>
        </w:tabs>
        <w:adjustRightInd w:val="0"/>
        <w:snapToGrid w:val="0"/>
        <w:ind w:left="420"/>
        <w:textAlignment w:val="center"/>
      </w:pP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D</w:t>
      </w:r>
      <w:r>
        <w:tab/>
      </w:r>
    </w:p>
    <w:p w:rsidR="000232D8" w:rsidRDefault="000232D8" w:rsidP="000232D8">
      <w:pPr>
        <w:numPr>
          <w:ilvl w:val="0"/>
          <w:numId w:val="10"/>
        </w:numPr>
        <w:tabs>
          <w:tab w:val="left" w:pos="2310"/>
          <w:tab w:val="left" w:pos="4200"/>
          <w:tab w:val="left" w:pos="6090"/>
        </w:tabs>
        <w:adjustRightInd w:val="0"/>
        <w:snapToGrid w:val="0"/>
        <w:ind w:left="420"/>
        <w:textAlignment w:val="center"/>
      </w:pP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B</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C</w:t>
      </w:r>
      <w:r>
        <w:tab/>
      </w:r>
    </w:p>
    <w:p w:rsidR="000232D8" w:rsidRDefault="000232D8" w:rsidP="000232D8">
      <w:pPr>
        <w:numPr>
          <w:ilvl w:val="0"/>
          <w:numId w:val="10"/>
        </w:numPr>
        <w:tabs>
          <w:tab w:val="left" w:pos="2310"/>
          <w:tab w:val="left" w:pos="4200"/>
          <w:tab w:val="left" w:pos="6090"/>
        </w:tabs>
        <w:adjustRightInd w:val="0"/>
        <w:snapToGrid w:val="0"/>
        <w:ind w:left="420"/>
        <w:textAlignment w:val="center"/>
      </w:pP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B</w:t>
      </w:r>
      <w:r>
        <w:rPr>
          <w:noProof/>
        </w:rPr>
        <w:drawing>
          <wp:inline distT="0" distB="0" distL="0" distR="0">
            <wp:extent cx="257175" cy="2571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tab/>
      </w:r>
    </w:p>
    <w:p w:rsidR="000232D8" w:rsidRDefault="000232D8" w:rsidP="000232D8">
      <w:pPr>
        <w:tabs>
          <w:tab w:val="left" w:pos="2310"/>
          <w:tab w:val="left" w:pos="4200"/>
          <w:tab w:val="left" w:pos="6090"/>
        </w:tabs>
        <w:adjustRightInd w:val="0"/>
        <w:snapToGrid w:val="0"/>
        <w:ind w:left="420"/>
        <w:textAlignment w:val="cente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D</w:t>
      </w:r>
    </w:p>
    <w:p w:rsidR="000232D8" w:rsidRDefault="000232D8" w:rsidP="000232D8">
      <w:pPr>
        <w:numPr>
          <w:ilvl w:val="0"/>
          <w:numId w:val="1"/>
        </w:numPr>
        <w:adjustRightInd w:val="0"/>
        <w:snapToGrid w:val="0"/>
        <w:textAlignment w:val="center"/>
      </w:pPr>
      <w:bookmarkStart w:id="19" w:name="topic_7eecbed0-8406-456c-8bd6-1db2cbd8f7"/>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posOffset>3761105</wp:posOffset>
            </wp:positionH>
            <wp:positionV relativeFrom="paragraph">
              <wp:posOffset>340360</wp:posOffset>
            </wp:positionV>
            <wp:extent cx="2533650" cy="1038860"/>
            <wp:effectExtent l="0" t="0" r="0" b="8890"/>
            <wp:wrapSquare wrapText="bothSides"/>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33650" cy="103886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如图所示是插入式电阻箱的结构示意图。若要使电阻箱</w:t>
      </w:r>
      <w:r>
        <w:rPr>
          <w:rStyle w:val="latexlinear"/>
          <w:rFonts w:ascii="Times New Roman" w:eastAsia="Times New Roman" w:hAnsi="Times New Roman" w:cs="Times New Roman"/>
          <w:kern w:val="0"/>
          <w:szCs w:val="21"/>
        </w:rPr>
        <w:t>AB</w:t>
      </w:r>
      <w:r>
        <w:rPr>
          <w:rFonts w:ascii="宋体" w:cs="宋体"/>
          <w:kern w:val="0"/>
          <w:szCs w:val="21"/>
        </w:rPr>
        <w:t>之间的阻值为</w:t>
      </w:r>
      <m:oMath>
        <m:r>
          <m:rPr>
            <m:sty m:val="p"/>
          </m:rPr>
          <w:rPr>
            <w:rFonts w:hAnsi="Cambria Math"/>
          </w:rPr>
          <m:t>8Ω</m:t>
        </m:r>
      </m:oMath>
      <w:r>
        <w:rPr>
          <w:rFonts w:ascii="宋体" w:cs="宋体"/>
          <w:kern w:val="0"/>
          <w:szCs w:val="21"/>
        </w:rPr>
        <w:t>，下列方法可行的是</w:t>
      </w:r>
      <m:oMath>
        <m:r>
          <m:rPr>
            <m:sty m:val="p"/>
          </m:rPr>
          <w:rPr>
            <w:rFonts w:hAnsi="Cambria Math"/>
          </w:rPr>
          <m:t>(    )</m:t>
        </m:r>
      </m:oMath>
      <w:bookmarkEnd w:id="19"/>
    </w:p>
    <w:p w:rsidR="000232D8" w:rsidRDefault="000232D8" w:rsidP="000232D8">
      <w:pPr>
        <w:numPr>
          <w:ilvl w:val="0"/>
          <w:numId w:val="11"/>
        </w:numPr>
        <w:tabs>
          <w:tab w:val="left" w:pos="2310"/>
          <w:tab w:val="left" w:pos="4200"/>
          <w:tab w:val="left" w:pos="6090"/>
        </w:tabs>
        <w:adjustRightInd w:val="0"/>
        <w:snapToGrid w:val="0"/>
        <w:ind w:left="420"/>
        <w:textAlignment w:val="center"/>
        <w:rPr>
          <w:rStyle w:val="latexlinear"/>
          <w:rFonts w:ascii="Times New Roman" w:eastAsia="Times New Roman" w:hAnsi="Times New Roman" w:cs="Times New Roman"/>
          <w:kern w:val="0"/>
          <w:szCs w:val="21"/>
        </w:rPr>
      </w:pPr>
      <w:r>
        <w:rPr>
          <w:rFonts w:ascii="宋体" w:cs="宋体"/>
          <w:kern w:val="0"/>
          <w:szCs w:val="21"/>
        </w:rPr>
        <w:t>插入</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p>
    <w:p w:rsidR="000232D8" w:rsidRDefault="000232D8" w:rsidP="000232D8">
      <w:pPr>
        <w:numPr>
          <w:ilvl w:val="0"/>
          <w:numId w:val="11"/>
        </w:numPr>
        <w:tabs>
          <w:tab w:val="left" w:pos="2310"/>
          <w:tab w:val="left" w:pos="4200"/>
          <w:tab w:val="left" w:pos="6090"/>
        </w:tabs>
        <w:adjustRightInd w:val="0"/>
        <w:snapToGrid w:val="0"/>
        <w:ind w:left="420"/>
        <w:textAlignment w:val="center"/>
      </w:pPr>
      <w:r>
        <w:rPr>
          <w:rFonts w:ascii="宋体" w:cs="宋体"/>
          <w:kern w:val="0"/>
          <w:szCs w:val="21"/>
        </w:rPr>
        <w:t>插入</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tab/>
      </w:r>
    </w:p>
    <w:p w:rsidR="000232D8" w:rsidRDefault="000232D8" w:rsidP="000232D8">
      <w:pPr>
        <w:numPr>
          <w:ilvl w:val="0"/>
          <w:numId w:val="11"/>
        </w:numPr>
        <w:tabs>
          <w:tab w:val="left" w:pos="2310"/>
          <w:tab w:val="left" w:pos="4200"/>
          <w:tab w:val="left" w:pos="6090"/>
        </w:tabs>
        <w:adjustRightInd w:val="0"/>
        <w:snapToGrid w:val="0"/>
        <w:ind w:left="420"/>
        <w:textAlignment w:val="center"/>
      </w:pPr>
      <w:r>
        <w:rPr>
          <w:rFonts w:ascii="宋体" w:cs="宋体"/>
          <w:kern w:val="0"/>
          <w:szCs w:val="21"/>
        </w:rPr>
        <w:t>插入</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5</w:t>
      </w:r>
      <w:r>
        <w:tab/>
      </w:r>
    </w:p>
    <w:p w:rsidR="000232D8" w:rsidRDefault="000232D8" w:rsidP="000232D8">
      <w:pPr>
        <w:tabs>
          <w:tab w:val="left" w:pos="2310"/>
          <w:tab w:val="left" w:pos="4200"/>
          <w:tab w:val="left" w:pos="6090"/>
        </w:tabs>
        <w:adjustRightInd w:val="0"/>
        <w:snapToGrid w:val="0"/>
        <w:ind w:left="420"/>
        <w:textAlignment w:val="center"/>
      </w:pPr>
      <w:r>
        <w:rPr>
          <w:rFonts w:ascii="Times New Roman" w:eastAsia="Times New Roman" w:hAnsi="Times New Roman" w:cs="Times New Roman"/>
          <w:kern w:val="0"/>
          <w:sz w:val="24"/>
          <w:szCs w:val="24"/>
        </w:rPr>
        <w:t xml:space="preserve">D. </w:t>
      </w:r>
      <w:r>
        <w:rPr>
          <w:rFonts w:ascii="宋体" w:cs="宋体"/>
          <w:kern w:val="0"/>
          <w:szCs w:val="21"/>
        </w:rPr>
        <w:t>插入</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kern w:val="0"/>
          <w:szCs w:val="21"/>
        </w:rPr>
        <w:t>5</w:t>
      </w:r>
    </w:p>
    <w:p w:rsidR="000232D8" w:rsidRDefault="000232D8" w:rsidP="000232D8">
      <w:pPr>
        <w:numPr>
          <w:ilvl w:val="0"/>
          <w:numId w:val="1"/>
        </w:numPr>
        <w:adjustRightInd w:val="0"/>
        <w:snapToGrid w:val="0"/>
        <w:textAlignment w:val="center"/>
      </w:pPr>
      <w:bookmarkStart w:id="20" w:name="topic_93118013-2ed1-4700-848b-8193a076b4"/>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1">
            <wp:simplePos x="0" y="0"/>
            <wp:positionH relativeFrom="column">
              <wp:posOffset>5112385</wp:posOffset>
            </wp:positionH>
            <wp:positionV relativeFrom="paragraph">
              <wp:posOffset>552450</wp:posOffset>
            </wp:positionV>
            <wp:extent cx="1304925" cy="885825"/>
            <wp:effectExtent l="0" t="0" r="9525" b="9525"/>
            <wp:wrapSquare wrapText="left"/>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4925" cy="8858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在探究“电压一定时，电流与电阻关系”的实验中，如图所示。先在</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间接入</w:t>
      </w:r>
      <m:oMath>
        <m:r>
          <m:rPr>
            <m:sty m:val="p"/>
          </m:rPr>
          <w:rPr>
            <w:rFonts w:hAnsi="Cambria Math"/>
          </w:rPr>
          <m:t>20Ω</m:t>
        </m:r>
      </m:oMath>
      <w:r>
        <w:rPr>
          <w:rFonts w:ascii="宋体" w:cs="宋体"/>
          <w:kern w:val="0"/>
          <w:szCs w:val="21"/>
        </w:rPr>
        <w:t>的定值电阻</w:t>
      </w:r>
      <w:r>
        <w:rPr>
          <w:rStyle w:val="latexlinear"/>
          <w:rFonts w:ascii="Times New Roman" w:eastAsia="Times New Roman" w:hAnsi="Times New Roman" w:cs="Times New Roman"/>
          <w:kern w:val="0"/>
          <w:szCs w:val="21"/>
        </w:rPr>
        <w:t>R</w:t>
      </w:r>
      <w:r>
        <w:rPr>
          <w:rFonts w:ascii="宋体" w:cs="宋体"/>
          <w:kern w:val="0"/>
          <w:szCs w:val="21"/>
        </w:rPr>
        <w:t>，移动滑片</w:t>
      </w:r>
      <w:r>
        <w:rPr>
          <w:rStyle w:val="latexlinear"/>
          <w:rFonts w:ascii="Times New Roman" w:eastAsia="Times New Roman" w:hAnsi="Times New Roman" w:cs="Times New Roman"/>
          <w:kern w:val="0"/>
          <w:szCs w:val="21"/>
        </w:rPr>
        <w:t>P</w:t>
      </w:r>
      <w:r>
        <w:rPr>
          <w:rFonts w:ascii="宋体" w:cs="宋体"/>
          <w:kern w:val="0"/>
          <w:szCs w:val="21"/>
        </w:rPr>
        <w:t>使电压表示数为</w:t>
      </w:r>
      <w:r>
        <w:rPr>
          <w:rStyle w:val="latexlinear"/>
          <w:rFonts w:ascii="Times New Roman" w:eastAsia="Times New Roman" w:hAnsi="Times New Roman" w:cs="Times New Roman"/>
          <w:kern w:val="0"/>
          <w:szCs w:val="21"/>
        </w:rPr>
        <w:t>3V</w:t>
      </w:r>
      <w:r>
        <w:rPr>
          <w:rFonts w:ascii="宋体" w:cs="宋体"/>
          <w:kern w:val="0"/>
          <w:szCs w:val="21"/>
        </w:rPr>
        <w:t>，读出电流表示数．接着取下</w:t>
      </w:r>
      <m:oMath>
        <m:r>
          <m:rPr>
            <m:sty m:val="p"/>
          </m:rPr>
          <w:rPr>
            <w:rFonts w:hAnsi="Cambria Math"/>
          </w:rPr>
          <m:t>20Ω</m:t>
        </m:r>
      </m:oMath>
      <w:r>
        <w:rPr>
          <w:rFonts w:ascii="宋体" w:cs="宋体"/>
          <w:kern w:val="0"/>
          <w:szCs w:val="21"/>
        </w:rPr>
        <w:t>的电阻换上</w:t>
      </w:r>
      <m:oMath>
        <m:r>
          <m:rPr>
            <m:sty m:val="p"/>
          </m:rPr>
          <w:rPr>
            <w:rFonts w:hAnsi="Cambria Math"/>
          </w:rPr>
          <m:t>10Ω</m:t>
        </m:r>
      </m:oMath>
      <w:r>
        <w:rPr>
          <w:rFonts w:ascii="宋体" w:cs="宋体"/>
          <w:kern w:val="0"/>
          <w:szCs w:val="21"/>
        </w:rPr>
        <w:t>定值电阻，不进行其它操作就闭合开关．此时电压表示数及应进行的操作是</w:t>
      </w:r>
      <m:oMath>
        <m:r>
          <m:rPr>
            <m:sty m:val="p"/>
          </m:rPr>
          <w:rPr>
            <w:rFonts w:hAnsi="Cambria Math"/>
          </w:rPr>
          <m:t>(    )</m:t>
        </m:r>
      </m:oMath>
      <w:bookmarkEnd w:id="20"/>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电压表示数小于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向左滑</w:t>
      </w:r>
      <w:r>
        <w:br/>
      </w:r>
      <w:r>
        <w:rPr>
          <w:rFonts w:ascii="Times New Roman" w:eastAsia="Times New Roman" w:hAnsi="Times New Roman" w:cs="Times New Roman"/>
          <w:kern w:val="0"/>
          <w:sz w:val="24"/>
          <w:szCs w:val="24"/>
        </w:rPr>
        <w:t xml:space="preserve">B. </w:t>
      </w:r>
      <w:r>
        <w:rPr>
          <w:rFonts w:ascii="宋体" w:cs="宋体"/>
          <w:kern w:val="0"/>
          <w:szCs w:val="21"/>
        </w:rPr>
        <w:t>电压表示数小于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向右滑</w:t>
      </w:r>
      <w:r>
        <w:br/>
      </w:r>
      <w:r>
        <w:rPr>
          <w:rFonts w:ascii="Times New Roman" w:eastAsia="Times New Roman" w:hAnsi="Times New Roman" w:cs="Times New Roman"/>
          <w:kern w:val="0"/>
          <w:sz w:val="24"/>
          <w:szCs w:val="24"/>
        </w:rPr>
        <w:t xml:space="preserve">C. </w:t>
      </w:r>
      <w:r>
        <w:rPr>
          <w:rFonts w:ascii="宋体" w:cs="宋体"/>
          <w:kern w:val="0"/>
          <w:szCs w:val="21"/>
        </w:rPr>
        <w:t>电压表示数大于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向左滑</w:t>
      </w:r>
      <w:r>
        <w:br/>
      </w:r>
      <w:r>
        <w:rPr>
          <w:rFonts w:ascii="Times New Roman" w:eastAsia="Times New Roman" w:hAnsi="Times New Roman" w:cs="Times New Roman"/>
          <w:kern w:val="0"/>
          <w:sz w:val="24"/>
          <w:szCs w:val="24"/>
        </w:rPr>
        <w:lastRenderedPageBreak/>
        <w:t xml:space="preserve">D. </w:t>
      </w:r>
      <w:r>
        <w:rPr>
          <w:rFonts w:ascii="宋体" w:cs="宋体"/>
          <w:kern w:val="0"/>
          <w:szCs w:val="21"/>
        </w:rPr>
        <w:t>电压表示数大于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向右滑</w:t>
      </w:r>
    </w:p>
    <w:p w:rsidR="000232D8" w:rsidRDefault="000232D8" w:rsidP="000232D8">
      <w:pPr>
        <w:numPr>
          <w:ilvl w:val="0"/>
          <w:numId w:val="1"/>
        </w:numPr>
        <w:adjustRightInd w:val="0"/>
        <w:snapToGrid w:val="0"/>
        <w:textAlignment w:val="center"/>
      </w:pPr>
      <w:bookmarkStart w:id="21" w:name="topic_cb4f1395-919d-4b16-b60b-f9fccbfd10"/>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352550" cy="1123950"/>
            <wp:effectExtent l="0" t="0" r="0" b="0"/>
            <wp:wrapSquare wrapText="left"/>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52550" cy="11239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张华同学在探究通过导体的电流与其两端的电压的关系时，将记录的实验数据通过整理作出了如图所示的图象，根据图象，下列说法错误的是</w:t>
      </w:r>
      <m:oMath>
        <m:r>
          <m:rPr>
            <m:sty m:val="p"/>
          </m:rPr>
          <w:rPr>
            <w:rFonts w:hAnsi="Cambria Math"/>
          </w:rPr>
          <m:t>(    )</m:t>
        </m:r>
      </m:oMath>
      <w:bookmarkEnd w:id="21"/>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通过导体</w:t>
      </w:r>
      <w:r>
        <w:rPr>
          <w:rStyle w:val="latexlinear"/>
          <w:rFonts w:ascii="Times New Roman" w:eastAsia="Times New Roman" w:hAnsi="Times New Roman" w:cs="Times New Roman"/>
          <w:kern w:val="0"/>
          <w:szCs w:val="21"/>
        </w:rPr>
        <w:t>a</w:t>
      </w:r>
      <w:r>
        <w:rPr>
          <w:rFonts w:ascii="宋体" w:cs="宋体"/>
          <w:kern w:val="0"/>
          <w:szCs w:val="21"/>
        </w:rPr>
        <w:t>的电流与其两端的电压成正比</w:t>
      </w:r>
      <w:r>
        <w:br/>
      </w:r>
      <w:r>
        <w:rPr>
          <w:rFonts w:ascii="Times New Roman" w:eastAsia="Times New Roman" w:hAnsi="Times New Roman" w:cs="Times New Roman"/>
          <w:kern w:val="0"/>
          <w:sz w:val="24"/>
          <w:szCs w:val="24"/>
        </w:rPr>
        <w:t xml:space="preserve">B. </w:t>
      </w:r>
      <w:r>
        <w:rPr>
          <w:rFonts w:ascii="宋体" w:cs="宋体"/>
          <w:kern w:val="0"/>
          <w:szCs w:val="21"/>
        </w:rPr>
        <w:t>导体</w:t>
      </w:r>
      <w:r>
        <w:rPr>
          <w:rStyle w:val="latexlinear"/>
          <w:rFonts w:ascii="Times New Roman" w:eastAsia="Times New Roman" w:hAnsi="Times New Roman" w:cs="Times New Roman"/>
          <w:kern w:val="0"/>
          <w:szCs w:val="21"/>
        </w:rPr>
        <w:t>a</w:t>
      </w:r>
      <w:r>
        <w:rPr>
          <w:rFonts w:ascii="宋体" w:cs="宋体"/>
          <w:kern w:val="0"/>
          <w:szCs w:val="21"/>
        </w:rPr>
        <w:t>的电阻大于导体</w:t>
      </w:r>
      <w:r>
        <w:rPr>
          <w:rStyle w:val="latexlinear"/>
          <w:rFonts w:ascii="Times New Roman" w:eastAsia="Times New Roman" w:hAnsi="Times New Roman" w:cs="Times New Roman"/>
          <w:kern w:val="0"/>
          <w:szCs w:val="21"/>
        </w:rPr>
        <w:t>b</w:t>
      </w:r>
      <w:r>
        <w:rPr>
          <w:rFonts w:ascii="宋体" w:cs="宋体"/>
          <w:kern w:val="0"/>
          <w:szCs w:val="21"/>
        </w:rPr>
        <w:t>的电阻</w:t>
      </w:r>
      <w:r>
        <w:br/>
      </w:r>
      <w:r>
        <w:rPr>
          <w:rFonts w:ascii="Times New Roman" w:eastAsia="Times New Roman" w:hAnsi="Times New Roman" w:cs="Times New Roman"/>
          <w:kern w:val="0"/>
          <w:sz w:val="24"/>
          <w:szCs w:val="24"/>
        </w:rPr>
        <w:t xml:space="preserve">C. </w:t>
      </w:r>
      <w:r>
        <w:rPr>
          <w:rFonts w:ascii="宋体" w:cs="宋体"/>
          <w:kern w:val="0"/>
          <w:szCs w:val="21"/>
        </w:rPr>
        <w:t>当在导体</w:t>
      </w:r>
      <w:r>
        <w:rPr>
          <w:rStyle w:val="latexlinear"/>
          <w:rFonts w:ascii="Times New Roman" w:eastAsia="Times New Roman" w:hAnsi="Times New Roman" w:cs="Times New Roman"/>
          <w:kern w:val="0"/>
          <w:szCs w:val="21"/>
        </w:rPr>
        <w:t>b</w:t>
      </w:r>
      <w:r>
        <w:rPr>
          <w:rFonts w:ascii="宋体" w:cs="宋体"/>
          <w:kern w:val="0"/>
          <w:szCs w:val="21"/>
        </w:rPr>
        <w:t>的两端加上</w:t>
      </w:r>
      <w:r>
        <w:rPr>
          <w:rStyle w:val="latexlinear"/>
          <w:rFonts w:ascii="Times New Roman" w:eastAsia="Times New Roman" w:hAnsi="Times New Roman" w:cs="Times New Roman"/>
          <w:kern w:val="0"/>
          <w:szCs w:val="21"/>
        </w:rPr>
        <w:t>1V</w:t>
      </w:r>
      <w:r>
        <w:rPr>
          <w:rFonts w:ascii="宋体" w:cs="宋体"/>
          <w:kern w:val="0"/>
          <w:szCs w:val="21"/>
        </w:rPr>
        <w:t>的电压时，通过导体</w:t>
      </w:r>
      <w:r>
        <w:rPr>
          <w:rStyle w:val="latexlinear"/>
          <w:rFonts w:ascii="Times New Roman" w:eastAsia="Times New Roman" w:hAnsi="Times New Roman" w:cs="Times New Roman"/>
          <w:kern w:val="0"/>
          <w:szCs w:val="21"/>
        </w:rPr>
        <w:t>b</w:t>
      </w:r>
      <w:r>
        <w:rPr>
          <w:rFonts w:ascii="宋体" w:cs="宋体"/>
          <w:kern w:val="0"/>
          <w:szCs w:val="21"/>
        </w:rPr>
        <w:t>的电流为</w:t>
      </w:r>
      <m:oMath>
        <m:r>
          <m:rPr>
            <m:sty m:val="p"/>
          </m:rPr>
          <w:rPr>
            <w:rFonts w:hAnsi="Cambria Math"/>
          </w:rPr>
          <m:t>0.1A</m:t>
        </m:r>
      </m:oMath>
      <w:r>
        <w:br/>
      </w:r>
      <w:r>
        <w:rPr>
          <w:rFonts w:ascii="Times New Roman" w:eastAsia="Times New Roman" w:hAnsi="Times New Roman" w:cs="Times New Roman"/>
          <w:kern w:val="0"/>
          <w:sz w:val="24"/>
          <w:szCs w:val="24"/>
        </w:rPr>
        <w:t xml:space="preserve">D. </w:t>
      </w:r>
      <w:r>
        <w:rPr>
          <w:rFonts w:ascii="宋体" w:cs="宋体"/>
          <w:kern w:val="0"/>
          <w:szCs w:val="21"/>
        </w:rPr>
        <w:t>将</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两导体串联后接到电压为</w:t>
      </w:r>
      <w:r>
        <w:rPr>
          <w:rStyle w:val="latexlinear"/>
          <w:rFonts w:ascii="Times New Roman" w:eastAsia="Times New Roman" w:hAnsi="Times New Roman" w:cs="Times New Roman"/>
          <w:kern w:val="0"/>
          <w:szCs w:val="21"/>
        </w:rPr>
        <w:t>3V</w:t>
      </w:r>
      <w:r>
        <w:rPr>
          <w:rFonts w:ascii="宋体" w:cs="宋体"/>
          <w:kern w:val="0"/>
          <w:szCs w:val="21"/>
        </w:rPr>
        <w:t>的电源上时，通过导体的电流为</w:t>
      </w:r>
      <m:oMath>
        <m:r>
          <m:rPr>
            <m:sty m:val="p"/>
          </m:rPr>
          <w:rPr>
            <w:rFonts w:hAnsi="Cambria Math"/>
          </w:rPr>
          <m:t>0.2A</m:t>
        </m:r>
      </m:oMath>
    </w:p>
    <w:p w:rsidR="000232D8" w:rsidRDefault="000232D8" w:rsidP="000232D8">
      <w:pPr>
        <w:numPr>
          <w:ilvl w:val="0"/>
          <w:numId w:val="1"/>
        </w:numPr>
        <w:adjustRightInd w:val="0"/>
        <w:snapToGrid w:val="0"/>
        <w:textAlignment w:val="center"/>
      </w:pPr>
      <w:r>
        <w:rPr>
          <w:rFonts w:ascii="宋体" w:cs="宋体"/>
          <w:kern w:val="0"/>
          <w:szCs w:val="21"/>
        </w:rPr>
        <w:t>某同学在探究“电流跟电阻、电压的关系”时，收集到的数据如下表，根据表中数据可得出的实验结论为</w:t>
      </w:r>
      <m:oMath>
        <m:r>
          <m:rPr>
            <m:sty m:val="p"/>
          </m:rPr>
          <w:rPr>
            <w:rFonts w:hAnsi="Cambria Math"/>
          </w:rPr>
          <m:t>(</m:t>
        </m:r>
      </m:oMath>
      <w:r>
        <w:rPr>
          <w:rFonts w:ascii="Times New Roman" w:eastAsia="Times New Roman" w:hAnsi="Times New Roman" w:cs="Times New Roman"/>
          <w:kern w:val="0"/>
          <w:szCs w:val="21"/>
        </w:rPr>
        <w:t> </w:t>
      </w:r>
      <m:oMath>
        <m:r>
          <m:rPr>
            <m:sty m:val="p"/>
          </m:rPr>
          <w:rPr>
            <w:rFonts w:hAnsi="Cambria Math"/>
          </w:rPr>
          <m:t>)</m:t>
        </m:r>
      </m:oMath>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449"/>
        <w:gridCol w:w="1439"/>
        <w:gridCol w:w="1439"/>
        <w:gridCol w:w="1439"/>
      </w:tblGrid>
      <w:tr w:rsidR="000232D8" w:rsidTr="00414BE6">
        <w:trPr>
          <w:cantSplit/>
          <w:trHeight w:val="339"/>
        </w:trPr>
        <w:tc>
          <w:tcPr>
            <w:tcW w:w="1449" w:type="dxa"/>
            <w:tcBorders>
              <w:top w:val="inset" w:sz="4" w:space="0" w:color="000000"/>
              <w:left w:val="inset" w:sz="4" w:space="0" w:color="000000"/>
              <w:bottom w:val="inset" w:sz="4" w:space="0" w:color="000000"/>
              <w:right w:val="inset" w:sz="4" w:space="0" w:color="000000"/>
            </w:tcBorders>
            <w:tcMar>
              <w:top w:w="5" w:type="dxa"/>
              <w:left w:w="5" w:type="dxa"/>
              <w:bottom w:w="5" w:type="dxa"/>
              <w:right w:w="5" w:type="dxa"/>
            </w:tcMar>
          </w:tcPr>
          <w:p w:rsidR="000232D8" w:rsidRDefault="000232D8" w:rsidP="00414BE6">
            <w:pPr>
              <w:keepNext/>
              <w:adjustRightInd w:val="0"/>
              <w:snapToGrid w:val="0"/>
              <w:jc w:val="center"/>
              <w:textAlignment w:val="center"/>
              <w:rPr>
                <w:rFonts w:ascii="Times New Roman" w:eastAsia="Times New Roman" w:hAnsi="Times New Roman" w:cs="Times New Roman"/>
                <w:color w:val="000000"/>
                <w:sz w:val="24"/>
                <w:szCs w:val="24"/>
              </w:rPr>
            </w:pPr>
            <w:r>
              <w:rPr>
                <w:rFonts w:ascii="宋体" w:cs="宋体"/>
                <w:color w:val="000000"/>
                <w:szCs w:val="21"/>
              </w:rPr>
              <w:t>电阻</w:t>
            </w:r>
            <m:oMath>
              <m:r>
                <m:rPr>
                  <m:sty m:val="p"/>
                </m:rPr>
                <w:rPr>
                  <w:rFonts w:hAnsi="Cambria Math"/>
                </w:rPr>
                <m:t>R/Ω</m:t>
              </m:r>
            </m:oMath>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0232D8" w:rsidRDefault="000232D8" w:rsidP="00414BE6">
            <w:pPr>
              <w:keepNext/>
              <w:adjustRightInd w:val="0"/>
              <w:snapToGrid w:val="0"/>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10</w:t>
            </w:r>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0232D8" w:rsidRDefault="000232D8" w:rsidP="00414BE6">
            <w:pPr>
              <w:keepNext/>
              <w:adjustRightInd w:val="0"/>
              <w:snapToGrid w:val="0"/>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20</w:t>
            </w:r>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0232D8" w:rsidRDefault="000232D8" w:rsidP="00414BE6">
            <w:pPr>
              <w:keepNext/>
              <w:adjustRightInd w:val="0"/>
              <w:snapToGrid w:val="0"/>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30</w:t>
            </w:r>
          </w:p>
        </w:tc>
      </w:tr>
      <w:tr w:rsidR="000232D8" w:rsidTr="00414BE6">
        <w:trPr>
          <w:cantSplit/>
          <w:trHeight w:val="339"/>
        </w:trPr>
        <w:tc>
          <w:tcPr>
            <w:tcW w:w="1449" w:type="dxa"/>
            <w:tcBorders>
              <w:left w:val="inset" w:sz="4" w:space="0" w:color="000000"/>
              <w:bottom w:val="inset" w:sz="4" w:space="0" w:color="000000"/>
              <w:right w:val="inset" w:sz="4" w:space="0" w:color="000000"/>
            </w:tcBorders>
            <w:tcMar>
              <w:top w:w="0" w:type="dxa"/>
              <w:left w:w="5" w:type="dxa"/>
              <w:bottom w:w="5" w:type="dxa"/>
              <w:right w:w="5" w:type="dxa"/>
            </w:tcMar>
          </w:tcPr>
          <w:p w:rsidR="000232D8" w:rsidRDefault="000232D8" w:rsidP="00414BE6">
            <w:pPr>
              <w:adjustRightInd w:val="0"/>
              <w:snapToGrid w:val="0"/>
              <w:jc w:val="center"/>
              <w:textAlignment w:val="center"/>
              <w:rPr>
                <w:rFonts w:ascii="Times New Roman" w:eastAsia="Times New Roman" w:hAnsi="Times New Roman" w:cs="Times New Roman"/>
                <w:color w:val="000000"/>
                <w:sz w:val="24"/>
                <w:szCs w:val="24"/>
              </w:rPr>
            </w:pPr>
            <w:r>
              <w:rPr>
                <w:rFonts w:ascii="宋体" w:cs="宋体"/>
                <w:color w:val="000000"/>
                <w:szCs w:val="21"/>
              </w:rPr>
              <w:t>电流</w:t>
            </w:r>
            <m:oMath>
              <m:r>
                <m:rPr>
                  <m:sty m:val="p"/>
                </m:rPr>
                <w:rPr>
                  <w:rFonts w:hAnsi="Cambria Math"/>
                </w:rPr>
                <m:t>I/A</m:t>
              </m:r>
            </m:oMath>
          </w:p>
        </w:tc>
        <w:tc>
          <w:tcPr>
            <w:tcW w:w="1439" w:type="dxa"/>
            <w:tcBorders>
              <w:bottom w:val="single" w:sz="4" w:space="0" w:color="000000"/>
              <w:right w:val="single" w:sz="4" w:space="0" w:color="000000"/>
            </w:tcBorders>
            <w:tcMar>
              <w:top w:w="0" w:type="dxa"/>
              <w:left w:w="0" w:type="dxa"/>
              <w:bottom w:w="5" w:type="dxa"/>
              <w:right w:w="5" w:type="dxa"/>
            </w:tcMar>
          </w:tcPr>
          <w:p w:rsidR="000232D8" w:rsidRDefault="000232D8" w:rsidP="00414BE6">
            <w:pPr>
              <w:adjustRightInd w:val="0"/>
              <w:snapToGrid w:val="0"/>
              <w:jc w:val="center"/>
              <w:textAlignment w:val="center"/>
              <w:rPr>
                <w:rFonts w:ascii="Times New Roman" w:eastAsia="Times New Roman" w:hAnsi="Times New Roman" w:cs="Times New Roman"/>
                <w:color w:val="000000"/>
                <w:sz w:val="24"/>
                <w:szCs w:val="24"/>
              </w:rPr>
            </w:pPr>
            <m:oMathPara>
              <m:oMath>
                <m:r>
                  <m:rPr>
                    <m:sty m:val="p"/>
                  </m:rPr>
                  <w:rPr>
                    <w:rFonts w:hAnsi="Cambria Math"/>
                  </w:rPr>
                  <m:t>0.30</m:t>
                </m:r>
              </m:oMath>
            </m:oMathPara>
          </w:p>
        </w:tc>
        <w:tc>
          <w:tcPr>
            <w:tcW w:w="1439" w:type="dxa"/>
            <w:tcBorders>
              <w:bottom w:val="single" w:sz="4" w:space="0" w:color="000000"/>
              <w:right w:val="single" w:sz="4" w:space="0" w:color="000000"/>
            </w:tcBorders>
            <w:tcMar>
              <w:top w:w="0" w:type="dxa"/>
              <w:left w:w="0" w:type="dxa"/>
              <w:bottom w:w="5" w:type="dxa"/>
              <w:right w:w="5" w:type="dxa"/>
            </w:tcMar>
          </w:tcPr>
          <w:p w:rsidR="000232D8" w:rsidRDefault="000232D8" w:rsidP="00414BE6">
            <w:pPr>
              <w:adjustRightInd w:val="0"/>
              <w:snapToGrid w:val="0"/>
              <w:jc w:val="center"/>
              <w:textAlignment w:val="center"/>
              <w:rPr>
                <w:rFonts w:ascii="Times New Roman" w:eastAsia="Times New Roman" w:hAnsi="Times New Roman" w:cs="Times New Roman"/>
                <w:color w:val="000000"/>
                <w:sz w:val="24"/>
                <w:szCs w:val="24"/>
              </w:rPr>
            </w:pPr>
            <m:oMathPara>
              <m:oMath>
                <m:r>
                  <m:rPr>
                    <m:sty m:val="p"/>
                  </m:rPr>
                  <w:rPr>
                    <w:rFonts w:hAnsi="Cambria Math"/>
                  </w:rPr>
                  <m:t>0.15</m:t>
                </m:r>
              </m:oMath>
            </m:oMathPara>
          </w:p>
        </w:tc>
        <w:tc>
          <w:tcPr>
            <w:tcW w:w="1439" w:type="dxa"/>
            <w:tcBorders>
              <w:bottom w:val="single" w:sz="4" w:space="0" w:color="000000"/>
              <w:right w:val="single" w:sz="4" w:space="0" w:color="000000"/>
            </w:tcBorders>
            <w:tcMar>
              <w:top w:w="0" w:type="dxa"/>
              <w:left w:w="0" w:type="dxa"/>
              <w:bottom w:w="5" w:type="dxa"/>
              <w:right w:w="5" w:type="dxa"/>
            </w:tcMar>
          </w:tcPr>
          <w:p w:rsidR="000232D8" w:rsidRDefault="000232D8" w:rsidP="00414BE6">
            <w:pPr>
              <w:adjustRightInd w:val="0"/>
              <w:snapToGrid w:val="0"/>
              <w:jc w:val="center"/>
              <w:textAlignment w:val="center"/>
              <w:rPr>
                <w:rFonts w:ascii="Times New Roman" w:eastAsia="Times New Roman" w:hAnsi="Times New Roman" w:cs="Times New Roman"/>
                <w:color w:val="000000"/>
                <w:sz w:val="24"/>
                <w:szCs w:val="24"/>
              </w:rPr>
            </w:pPr>
            <m:oMathPara>
              <m:oMath>
                <m:r>
                  <m:rPr>
                    <m:sty m:val="p"/>
                  </m:rPr>
                  <w:rPr>
                    <w:rFonts w:hAnsi="Cambria Math"/>
                  </w:rPr>
                  <m:t>0.10</m:t>
                </m:r>
              </m:oMath>
            </m:oMathPara>
          </w:p>
        </w:tc>
      </w:tr>
    </w:tbl>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5888" behindDoc="0" locked="0" layoutInCell="1" allowOverlap="1">
            <wp:simplePos x="0" y="0"/>
            <wp:positionH relativeFrom="column">
              <wp:posOffset>5114925</wp:posOffset>
            </wp:positionH>
            <wp:positionV relativeFrom="paragraph">
              <wp:posOffset>288925</wp:posOffset>
            </wp:positionV>
            <wp:extent cx="1276350" cy="857250"/>
            <wp:effectExtent l="0" t="0" r="0" b="0"/>
            <wp:wrapSquare wrapText="bothSides"/>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76350" cy="857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电阻一定时，电流与电压成正比</w:t>
      </w:r>
      <w:r>
        <w:tab/>
      </w:r>
      <w:r>
        <w:rPr>
          <w:rFonts w:ascii="Times New Roman" w:eastAsia="Times New Roman" w:hAnsi="Times New Roman" w:cs="Times New Roman"/>
          <w:kern w:val="0"/>
          <w:sz w:val="24"/>
          <w:szCs w:val="24"/>
        </w:rPr>
        <w:t xml:space="preserve">B. </w:t>
      </w:r>
      <w:r>
        <w:rPr>
          <w:rFonts w:ascii="宋体" w:cs="宋体"/>
          <w:kern w:val="0"/>
          <w:szCs w:val="21"/>
        </w:rPr>
        <w:t>电阻一定时，电压与电流成正比</w:t>
      </w:r>
      <w:r>
        <w:br/>
      </w:r>
      <w:r>
        <w:rPr>
          <w:rFonts w:ascii="Times New Roman" w:eastAsia="Times New Roman" w:hAnsi="Times New Roman" w:cs="Times New Roman"/>
          <w:kern w:val="0"/>
          <w:sz w:val="24"/>
          <w:szCs w:val="24"/>
        </w:rPr>
        <w:t xml:space="preserve">C. </w:t>
      </w:r>
      <w:r>
        <w:rPr>
          <w:rFonts w:ascii="宋体" w:cs="宋体"/>
          <w:kern w:val="0"/>
          <w:szCs w:val="21"/>
        </w:rPr>
        <w:t>电压一定时，电阻与电流成反比</w:t>
      </w:r>
      <w:r>
        <w:tab/>
      </w:r>
      <w:r>
        <w:rPr>
          <w:rFonts w:ascii="Times New Roman" w:eastAsia="Times New Roman" w:hAnsi="Times New Roman" w:cs="Times New Roman"/>
          <w:kern w:val="0"/>
          <w:sz w:val="24"/>
          <w:szCs w:val="24"/>
        </w:rPr>
        <w:t xml:space="preserve">D. </w:t>
      </w:r>
      <w:r>
        <w:rPr>
          <w:rFonts w:ascii="宋体" w:cs="宋体"/>
          <w:kern w:val="0"/>
          <w:szCs w:val="21"/>
        </w:rPr>
        <w:t>电压一定时，电流与电阻成反比</w:t>
      </w:r>
    </w:p>
    <w:p w:rsidR="000232D8" w:rsidRDefault="000232D8" w:rsidP="000232D8">
      <w:pPr>
        <w:numPr>
          <w:ilvl w:val="0"/>
          <w:numId w:val="1"/>
        </w:numPr>
        <w:adjustRightInd w:val="0"/>
        <w:snapToGrid w:val="0"/>
        <w:spacing w:line="360" w:lineRule="auto"/>
        <w:textAlignment w:val="center"/>
      </w:pPr>
      <w:bookmarkStart w:id="22" w:name="topic_d6787419-db6f-4241-9d93-d112d4ecbf"/>
      <w:r>
        <w:rPr>
          <w:rFonts w:ascii="宋体" w:cs="宋体"/>
          <w:kern w:val="0"/>
          <w:szCs w:val="21"/>
        </w:rPr>
        <w:t>如图所示，在研究“电流与电阻的关系”实验中，下列说法中正确的是</w:t>
      </w:r>
      <m:oMath>
        <m:r>
          <m:rPr>
            <m:sty m:val="p"/>
          </m:rP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rPr>
            <m:sty m:val="p"/>
          </m:rPr>
          <w:rPr>
            <w:rFonts w:hAnsi="Cambria Math"/>
          </w:rPr>
          <m:t>①</m:t>
        </m:r>
      </m:oMath>
      <w:r>
        <w:rPr>
          <w:rFonts w:ascii="宋体" w:cs="宋体"/>
          <w:kern w:val="0"/>
          <w:szCs w:val="21"/>
        </w:rPr>
        <w:t>闭合电键前，移动滑片</w:t>
      </w:r>
      <w:r>
        <w:rPr>
          <w:rStyle w:val="latexlinear"/>
          <w:rFonts w:ascii="Times New Roman" w:eastAsia="Times New Roman" w:hAnsi="Times New Roman" w:cs="Times New Roman"/>
          <w:kern w:val="0"/>
          <w:szCs w:val="21"/>
        </w:rPr>
        <w:t>P</w:t>
      </w:r>
      <w:r>
        <w:rPr>
          <w:rFonts w:ascii="宋体" w:cs="宋体"/>
          <w:kern w:val="0"/>
          <w:szCs w:val="21"/>
        </w:rPr>
        <w:t>到最右端是为了起到保护电路的作用</w:t>
      </w:r>
      <w:r>
        <w:rPr>
          <w:rFonts w:ascii="宋体" w:cs="宋体"/>
          <w:kern w:val="0"/>
          <w:szCs w:val="21"/>
        </w:rPr>
        <w:br/>
      </w:r>
      <m:oMath>
        <m:r>
          <m:rPr>
            <m:sty m:val="p"/>
          </m:rPr>
          <w:rPr>
            <w:rFonts w:hAnsi="Cambria Math"/>
          </w:rPr>
          <m:t>②</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的作用是控制电阻两端的电压保持不变</w:t>
      </w:r>
      <w:r>
        <w:rPr>
          <w:rFonts w:ascii="宋体" w:cs="宋体"/>
          <w:kern w:val="0"/>
          <w:szCs w:val="21"/>
        </w:rPr>
        <w:br/>
      </w:r>
      <m:oMath>
        <m:r>
          <m:rPr>
            <m:sty m:val="p"/>
          </m:rPr>
          <w:rPr>
            <w:rFonts w:hAnsi="Cambria Math"/>
          </w:rPr>
          <m:t>③</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的作用是控制通过电阻的电流保持不变</w:t>
      </w:r>
      <w:r>
        <w:rPr>
          <w:rFonts w:ascii="宋体" w:cs="宋体"/>
          <w:kern w:val="0"/>
          <w:szCs w:val="21"/>
        </w:rPr>
        <w:br/>
      </w:r>
      <m:oMath>
        <m:r>
          <m:rPr>
            <m:sty m:val="p"/>
          </m:rPr>
          <w:rPr>
            <w:rFonts w:hAnsi="Cambria Math"/>
          </w:rPr>
          <m:t>④</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的目的是多次测量取平均值减少误差．</w:t>
      </w:r>
      <w:bookmarkEnd w:id="22"/>
    </w:p>
    <w:p w:rsidR="000232D8" w:rsidRDefault="000232D8" w:rsidP="000232D8">
      <w:pPr>
        <w:tabs>
          <w:tab w:val="left" w:pos="2310"/>
          <w:tab w:val="left" w:pos="4200"/>
          <w:tab w:val="left" w:pos="6090"/>
        </w:tabs>
        <w:adjustRightInd w:val="0"/>
        <w:snapToGrid w:val="0"/>
        <w:ind w:left="420"/>
        <w:textAlignment w:val="center"/>
      </w:pPr>
      <w:r>
        <w:rPr>
          <w:rFonts w:ascii="Times New Roman" w:eastAsia="Times New Roman" w:hAnsi="Times New Roman" w:cs="Times New Roman"/>
          <w:kern w:val="0"/>
          <w:sz w:val="24"/>
          <w:szCs w:val="24"/>
        </w:rPr>
        <w:t xml:space="preserve">A. </w:t>
      </w:r>
      <m:oMath>
        <m:r>
          <m:rPr>
            <m:sty m:val="p"/>
          </m:rPr>
          <w:rPr>
            <w:rFonts w:hAnsi="Cambria Math"/>
          </w:rPr>
          <m:t>①②</m:t>
        </m:r>
      </m:oMath>
      <w:r>
        <w:tab/>
      </w:r>
      <w:r>
        <w:rPr>
          <w:rFonts w:ascii="Times New Roman" w:eastAsia="Times New Roman" w:hAnsi="Times New Roman" w:cs="Times New Roman"/>
          <w:kern w:val="0"/>
          <w:sz w:val="24"/>
          <w:szCs w:val="24"/>
        </w:rPr>
        <w:t xml:space="preserve">B. </w:t>
      </w:r>
      <m:oMath>
        <m:r>
          <m:rPr>
            <m:sty m:val="p"/>
          </m:rPr>
          <w:rPr>
            <w:rFonts w:hAnsi="Cambria Math"/>
          </w:rPr>
          <m:t>②③</m:t>
        </m:r>
      </m:oMath>
      <w:r>
        <w:tab/>
      </w:r>
      <w:r>
        <w:rPr>
          <w:rFonts w:ascii="Times New Roman" w:eastAsia="Times New Roman" w:hAnsi="Times New Roman" w:cs="Times New Roman"/>
          <w:kern w:val="0"/>
          <w:sz w:val="24"/>
          <w:szCs w:val="24"/>
        </w:rPr>
        <w:t xml:space="preserve">C. </w:t>
      </w:r>
      <m:oMath>
        <m:r>
          <m:rPr>
            <m:sty m:val="p"/>
          </m:rPr>
          <w:rPr>
            <w:rFonts w:hAnsi="Cambria Math"/>
          </w:rPr>
          <m:t>①③</m:t>
        </m:r>
      </m:oMath>
      <w:r>
        <w:tab/>
      </w:r>
      <w:r>
        <w:rPr>
          <w:rFonts w:ascii="Times New Roman" w:eastAsia="Times New Roman" w:hAnsi="Times New Roman" w:cs="Times New Roman"/>
          <w:kern w:val="0"/>
          <w:sz w:val="24"/>
          <w:szCs w:val="24"/>
        </w:rPr>
        <w:t xml:space="preserve">D. </w:t>
      </w:r>
      <m:oMath>
        <m:r>
          <m:rPr>
            <m:sty m:val="p"/>
          </m:rPr>
          <w:rPr>
            <w:rFonts w:hAnsi="Cambria Math"/>
          </w:rPr>
          <m:t>②④</m:t>
        </m:r>
      </m:oMath>
    </w:p>
    <w:p w:rsidR="000232D8" w:rsidRDefault="000232D8" w:rsidP="000232D8">
      <w:pPr>
        <w:numPr>
          <w:ilvl w:val="0"/>
          <w:numId w:val="1"/>
        </w:numPr>
        <w:adjustRightInd w:val="0"/>
        <w:snapToGrid w:val="0"/>
        <w:spacing w:line="360" w:lineRule="auto"/>
        <w:textAlignment w:val="center"/>
      </w:pPr>
      <w:bookmarkStart w:id="23" w:name="topic_732b455e-3a60-4ac8-9fe0-7280590001"/>
      <w:r>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posOffset>4246880</wp:posOffset>
            </wp:positionH>
            <wp:positionV relativeFrom="line">
              <wp:posOffset>146050</wp:posOffset>
            </wp:positionV>
            <wp:extent cx="2457450" cy="1485900"/>
            <wp:effectExtent l="0" t="0" r="0" b="0"/>
            <wp:wrapSquare wrapText="bothSides"/>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57450" cy="1485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某同学利用如图甲所示的电路进行实验，电源电压恒为</w:t>
      </w:r>
      <w:r>
        <w:rPr>
          <w:rStyle w:val="latexlinear"/>
          <w:rFonts w:ascii="Times New Roman" w:eastAsia="Times New Roman" w:hAnsi="Times New Roman" w:cs="Times New Roman"/>
          <w:kern w:val="0"/>
          <w:szCs w:val="21"/>
        </w:rPr>
        <w:t>3V</w:t>
      </w:r>
      <w:r>
        <w:rPr>
          <w:rFonts w:ascii="宋体" w:cs="宋体"/>
          <w:kern w:val="0"/>
          <w:szCs w:val="21"/>
        </w:rPr>
        <w:t>，更换</w:t>
      </w:r>
      <w:r>
        <w:rPr>
          <w:rStyle w:val="latexlinear"/>
          <w:rFonts w:ascii="Times New Roman" w:eastAsia="Times New Roman" w:hAnsi="Times New Roman" w:cs="Times New Roman"/>
          <w:kern w:val="0"/>
          <w:szCs w:val="21"/>
        </w:rPr>
        <w:t>5</w:t>
      </w:r>
      <w:r>
        <w:rPr>
          <w:rFonts w:ascii="宋体" w:cs="宋体"/>
          <w:kern w:val="0"/>
          <w:szCs w:val="21"/>
        </w:rPr>
        <w:t>个定值电阻</w:t>
      </w:r>
      <m:oMath>
        <m:sSub>
          <m:sSubPr>
            <m:ctrlPr>
              <w:rPr>
                <w:rFonts w:hAnsi="Cambria Math"/>
              </w:rPr>
            </m:ctrlPr>
          </m:sSubPr>
          <m:e>
            <m:r>
              <m:rPr>
                <m:sty m:val="p"/>
              </m:rPr>
              <w:rPr>
                <w:rFonts w:hAnsi="Cambria Math"/>
              </w:rPr>
              <m:t>R</m:t>
            </m:r>
          </m:e>
          <m:sub>
            <m:r>
              <m:rPr>
                <m:sty m:val="p"/>
              </m:rPr>
              <w:rPr>
                <w:rFonts w:hAnsi="Cambria Math"/>
              </w:rPr>
              <m:t>x</m:t>
            </m:r>
          </m:sub>
        </m:sSub>
      </m:oMath>
      <w:r>
        <w:rPr>
          <w:rFonts w:ascii="宋体" w:cs="宋体"/>
          <w:kern w:val="0"/>
          <w:szCs w:val="21"/>
        </w:rPr>
        <w:t>，得到如图乙所示的图象。以下有关叙述错误的是</w:t>
      </w:r>
      <m:oMath>
        <m:r>
          <m:rPr>
            <m:sty m:val="p"/>
          </m:rPr>
          <w:rPr>
            <w:rFonts w:hAnsi="Cambria Math"/>
          </w:rPr>
          <m:t>(    )</m:t>
        </m:r>
      </m:oMath>
      <w:bookmarkEnd w:id="23"/>
    </w:p>
    <w:p w:rsidR="000232D8" w:rsidRDefault="000232D8" w:rsidP="000232D8">
      <w:pPr>
        <w:numPr>
          <w:ilvl w:val="0"/>
          <w:numId w:val="12"/>
        </w:numPr>
        <w:adjustRightInd w:val="0"/>
        <w:snapToGrid w:val="0"/>
        <w:spacing w:line="360" w:lineRule="auto"/>
        <w:ind w:left="420"/>
        <w:textAlignment w:val="center"/>
        <w:rPr>
          <w:rFonts w:ascii="宋体" w:cs="宋体"/>
          <w:kern w:val="0"/>
          <w:szCs w:val="21"/>
        </w:rPr>
      </w:pPr>
      <w:r>
        <w:rPr>
          <w:rFonts w:ascii="宋体" w:cs="宋体"/>
          <w:kern w:val="0"/>
          <w:szCs w:val="21"/>
        </w:rPr>
        <w:t>该同学研究的是电流和电阻的关系</w:t>
      </w:r>
      <w:r>
        <w:br/>
      </w:r>
      <w:r>
        <w:rPr>
          <w:rFonts w:ascii="Times New Roman" w:eastAsia="Times New Roman" w:hAnsi="Times New Roman" w:cs="Times New Roman"/>
          <w:kern w:val="0"/>
          <w:sz w:val="24"/>
          <w:szCs w:val="24"/>
        </w:rPr>
        <w:t xml:space="preserve">B. </w:t>
      </w:r>
      <w:r>
        <w:rPr>
          <w:rFonts w:ascii="宋体" w:cs="宋体"/>
          <w:kern w:val="0"/>
          <w:szCs w:val="21"/>
        </w:rPr>
        <w:t>闭合开关，发现电流表示数过大，原因可能是滑动变阻器连入电路阻值过小</w:t>
      </w:r>
      <w:r>
        <w:br/>
      </w:r>
      <w:r>
        <w:rPr>
          <w:rFonts w:ascii="Times New Roman" w:eastAsia="Times New Roman" w:hAnsi="Times New Roman" w:cs="Times New Roman"/>
          <w:kern w:val="0"/>
          <w:sz w:val="24"/>
          <w:szCs w:val="24"/>
        </w:rPr>
        <w:t xml:space="preserve">C. </w:t>
      </w:r>
      <w:r>
        <w:rPr>
          <w:rFonts w:ascii="宋体" w:cs="宋体"/>
          <w:kern w:val="0"/>
          <w:szCs w:val="21"/>
        </w:rPr>
        <w:t>实验中电压表的示数保持</w:t>
      </w:r>
      <m:oMath>
        <m:r>
          <m:rPr>
            <m:sty m:val="p"/>
          </m:rPr>
          <w:rPr>
            <w:rFonts w:hAnsi="Cambria Math"/>
          </w:rPr>
          <m:t>2.5V</m:t>
        </m:r>
      </m:oMath>
      <w:r>
        <w:rPr>
          <w:rFonts w:ascii="宋体" w:cs="宋体"/>
          <w:kern w:val="0"/>
          <w:szCs w:val="21"/>
        </w:rPr>
        <w:t>不变</w:t>
      </w:r>
      <w:r>
        <w:br/>
      </w:r>
      <w:r>
        <w:rPr>
          <w:rFonts w:ascii="Times New Roman" w:eastAsia="Times New Roman" w:hAnsi="Times New Roman" w:cs="Times New Roman"/>
          <w:kern w:val="0"/>
          <w:sz w:val="24"/>
          <w:szCs w:val="24"/>
        </w:rPr>
        <w:t xml:space="preserve">D. </w:t>
      </w:r>
      <w:r>
        <w:rPr>
          <w:rFonts w:ascii="宋体" w:cs="宋体"/>
          <w:kern w:val="0"/>
          <w:szCs w:val="21"/>
        </w:rPr>
        <w:t>将</w:t>
      </w:r>
      <m:oMath>
        <m:sSub>
          <m:sSubPr>
            <m:ctrlPr>
              <w:rPr>
                <w:rFonts w:hAnsi="Cambria Math"/>
              </w:rPr>
            </m:ctrlPr>
          </m:sSubPr>
          <m:e>
            <m:r>
              <m:rPr>
                <m:sty m:val="p"/>
              </m:rPr>
              <w:rPr>
                <w:rFonts w:hAnsi="Cambria Math"/>
              </w:rPr>
              <m:t>R</m:t>
            </m:r>
          </m:e>
          <m:sub>
            <m:r>
              <m:rPr>
                <m:sty m:val="p"/>
              </m:rPr>
              <w:rPr>
                <w:rFonts w:hAnsi="Cambria Math"/>
              </w:rPr>
              <m:t>x</m:t>
            </m:r>
          </m:sub>
        </m:sSub>
      </m:oMath>
      <w:r>
        <w:rPr>
          <w:rFonts w:ascii="宋体" w:cs="宋体"/>
          <w:kern w:val="0"/>
          <w:szCs w:val="21"/>
        </w:rPr>
        <w:t>从</w:t>
      </w:r>
      <m:oMath>
        <m:r>
          <m:rPr>
            <m:sty m:val="p"/>
          </m:rPr>
          <w:rPr>
            <w:rFonts w:hAnsi="Cambria Math"/>
          </w:rPr>
          <m:t>5Ω</m:t>
        </m:r>
      </m:oMath>
      <w:r>
        <w:rPr>
          <w:rFonts w:ascii="宋体" w:cs="宋体"/>
          <w:kern w:val="0"/>
          <w:szCs w:val="21"/>
        </w:rPr>
        <w:t>换成</w:t>
      </w:r>
      <m:oMath>
        <m:r>
          <m:rPr>
            <m:sty m:val="p"/>
          </m:rPr>
          <w:rPr>
            <w:rFonts w:hAnsi="Cambria Math"/>
          </w:rPr>
          <m:t>10Ω</m:t>
        </m:r>
      </m:oMath>
      <w:r>
        <w:rPr>
          <w:rFonts w:ascii="宋体" w:cs="宋体"/>
          <w:kern w:val="0"/>
          <w:szCs w:val="21"/>
        </w:rPr>
        <w:t>后，应将滑片</w:t>
      </w:r>
      <w:r>
        <w:rPr>
          <w:rStyle w:val="latexlinear"/>
          <w:rFonts w:ascii="Times New Roman" w:eastAsia="Times New Roman" w:hAnsi="Times New Roman" w:cs="Times New Roman"/>
          <w:kern w:val="0"/>
          <w:szCs w:val="21"/>
        </w:rPr>
        <w:t>P</w:t>
      </w:r>
      <w:r>
        <w:rPr>
          <w:rFonts w:ascii="宋体" w:cs="宋体"/>
          <w:kern w:val="0"/>
          <w:szCs w:val="21"/>
        </w:rPr>
        <w:t>向左移</w:t>
      </w:r>
    </w:p>
    <w:p w:rsidR="000232D8" w:rsidRDefault="000232D8" w:rsidP="000232D8">
      <w:pPr>
        <w:adjustRightInd w:val="0"/>
        <w:snapToGrid w:val="0"/>
        <w:textAlignment w:val="center"/>
        <w:rPr>
          <w:rFonts w:ascii="宋体" w:cs="宋体"/>
          <w:kern w:val="0"/>
          <w:szCs w:val="21"/>
        </w:rPr>
      </w:pPr>
    </w:p>
    <w:p w:rsidR="000232D8" w:rsidRDefault="000232D8" w:rsidP="000232D8">
      <w:pPr>
        <w:numPr>
          <w:ilvl w:val="0"/>
          <w:numId w:val="1"/>
        </w:numPr>
        <w:adjustRightInd w:val="0"/>
        <w:snapToGrid w:val="0"/>
        <w:textAlignment w:val="center"/>
      </w:pPr>
      <w:bookmarkStart w:id="24" w:name="topic_b77472b9-e6b0-4dc4-b560-3d091c7d73"/>
      <w:r>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0">
            <wp:simplePos x="0" y="0"/>
            <wp:positionH relativeFrom="column">
              <wp:align>right</wp:align>
            </wp:positionH>
            <wp:positionV relativeFrom="line">
              <wp:posOffset>0</wp:posOffset>
            </wp:positionV>
            <wp:extent cx="1334135" cy="1006475"/>
            <wp:effectExtent l="0" t="0" r="0" b="3175"/>
            <wp:wrapSquare wrapText="left"/>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34135" cy="10064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如图所示，电路中的两只电压表的规格完全相同，均有两个量程</w:t>
      </w:r>
      <m:oMath>
        <m:r>
          <m:rPr>
            <m:sty m:val="p"/>
          </m:rPr>
          <w:rPr>
            <w:rFonts w:hAnsi="Cambria Math"/>
          </w:rPr>
          <m:t>(0</m:t>
        </m:r>
        <m:r>
          <m:rPr>
            <m:sty m:val="p"/>
          </m:rPr>
          <w:rPr>
            <w:rFonts w:hAnsi="Cambria Math"/>
          </w:rPr>
          <m:t>～</m:t>
        </m:r>
        <m:r>
          <m:rPr>
            <m:sty m:val="p"/>
          </m:rPr>
          <w:rPr>
            <w:rFonts w:hAnsi="Cambria Math"/>
          </w:rPr>
          <m:t>3V,0</m:t>
        </m:r>
        <m:r>
          <m:rPr>
            <m:sty m:val="p"/>
          </m:rPr>
          <w:rPr>
            <w:rFonts w:hAnsi="Cambria Math"/>
          </w:rPr>
          <m:t>～</m:t>
        </m:r>
        <m:r>
          <m:rPr>
            <m:sty m:val="p"/>
          </m:rPr>
          <w:rPr>
            <w:rFonts w:hAnsi="Cambria Math"/>
          </w:rPr>
          <m:t>15V)</m:t>
        </m:r>
      </m:oMath>
      <w:r>
        <w:rPr>
          <w:rFonts w:ascii="宋体" w:cs="宋体"/>
          <w:kern w:val="0"/>
          <w:szCs w:val="21"/>
        </w:rPr>
        <w:t>。闭合开关，两只电压表的指针偏转角度相同，则电阻</w:t>
      </w:r>
      <m:oMath>
        <m:sSub>
          <m:sSubPr>
            <m:ctrlPr>
              <w:rPr>
                <w:rFonts w:hAnsi="Cambria Math"/>
              </w:rPr>
            </m:ctrlPr>
          </m:sSubPr>
          <m:e>
            <m:r>
              <m:rPr>
                <m:sty m:val="p"/>
              </m:rPr>
              <w:rPr>
                <w:rFonts w:hAnsi="Cambria Math"/>
              </w:rPr>
              <m:t>R</m:t>
            </m:r>
          </m:e>
          <m:sub>
            <m:r>
              <m:rPr>
                <m:sty m:val="p"/>
              </m:rPr>
              <w:rPr>
                <w:rFonts w:hAnsi="Cambria Math"/>
              </w:rPr>
              <m:t>1</m:t>
            </m:r>
          </m:sub>
        </m:sSub>
      </m:oMath>
      <w:r>
        <w:rPr>
          <w:rFonts w:ascii="宋体" w:cs="宋体"/>
          <w:kern w:val="0"/>
          <w:szCs w:val="21"/>
        </w:rPr>
        <w:t>与</w:t>
      </w:r>
      <m:oMath>
        <m:sSub>
          <m:sSubPr>
            <m:ctrlPr>
              <w:rPr>
                <w:rFonts w:hAnsi="Cambria Math"/>
              </w:rPr>
            </m:ctrlPr>
          </m:sSubPr>
          <m:e>
            <m:r>
              <m:rPr>
                <m:sty m:val="p"/>
              </m:rPr>
              <w:rPr>
                <w:rFonts w:hAnsi="Cambria Math"/>
              </w:rPr>
              <m:t>R</m:t>
            </m:r>
          </m:e>
          <m:sub>
            <m:r>
              <m:rPr>
                <m:sty m:val="p"/>
              </m:rPr>
              <w:rPr>
                <w:rFonts w:hAnsi="Cambria Math"/>
              </w:rPr>
              <m:t>2</m:t>
            </m:r>
          </m:sub>
        </m:sSub>
      </m:oMath>
      <w:r>
        <w:rPr>
          <w:rFonts w:ascii="宋体" w:cs="宋体"/>
          <w:kern w:val="0"/>
          <w:szCs w:val="21"/>
        </w:rPr>
        <w:t>的比值为</w:t>
      </w:r>
      <m:oMath>
        <m:r>
          <m:rPr>
            <m:sty m:val="p"/>
          </m:rPr>
          <w:rPr>
            <w:rFonts w:hAnsi="Cambria Math"/>
          </w:rPr>
          <m:t>(    )</m:t>
        </m:r>
      </m:oMath>
      <w:bookmarkEnd w:id="24"/>
      <w:r>
        <w:br/>
      </w:r>
    </w:p>
    <w:p w:rsidR="000232D8" w:rsidRDefault="000232D8" w:rsidP="000232D8">
      <w:pPr>
        <w:tabs>
          <w:tab w:val="left" w:pos="2310"/>
          <w:tab w:val="left" w:pos="4200"/>
          <w:tab w:val="left" w:pos="6090"/>
        </w:tabs>
        <w:adjustRightInd w:val="0"/>
        <w:snapToGrid w:val="0"/>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5</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5</w:t>
      </w:r>
      <w:r>
        <w:rPr>
          <w:rFonts w:ascii="宋体" w:cs="宋体"/>
          <w:kern w:val="0"/>
          <w:szCs w:val="21"/>
        </w:rPr>
        <w:t>：</w:t>
      </w:r>
      <w:r>
        <w:rPr>
          <w:rStyle w:val="latexlinear"/>
          <w:rFonts w:ascii="Times New Roman" w:eastAsia="Times New Roman" w:hAnsi="Times New Roman" w:cs="Times New Roman"/>
          <w:kern w:val="0"/>
          <w:szCs w:val="21"/>
        </w:rPr>
        <w:t>1</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4</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1</w:t>
      </w:r>
    </w:p>
    <w:p w:rsidR="000232D8" w:rsidRDefault="000232D8" w:rsidP="000232D8">
      <w:pPr>
        <w:numPr>
          <w:ilvl w:val="0"/>
          <w:numId w:val="1"/>
        </w:numPr>
        <w:adjustRightInd w:val="0"/>
        <w:snapToGrid w:val="0"/>
        <w:textAlignment w:val="center"/>
      </w:pPr>
      <w:bookmarkStart w:id="25" w:name="topic_ef686917-ac90-4c24-8203-6f8f22393d"/>
      <w:r>
        <w:rPr>
          <w:rFonts w:ascii="Times New Roman" w:eastAsia="Times New Roman" w:hAnsi="Times New Roman" w:cs="Times New Roman"/>
          <w:noProof/>
          <w:kern w:val="0"/>
          <w:sz w:val="24"/>
          <w:szCs w:val="24"/>
        </w:rPr>
        <w:drawing>
          <wp:anchor distT="0" distB="0" distL="114300" distR="114300" simplePos="0" relativeHeight="251676672" behindDoc="0" locked="0" layoutInCell="1" allowOverlap="1">
            <wp:simplePos x="0" y="0"/>
            <wp:positionH relativeFrom="column">
              <wp:posOffset>4274185</wp:posOffset>
            </wp:positionH>
            <wp:positionV relativeFrom="paragraph">
              <wp:posOffset>14605</wp:posOffset>
            </wp:positionV>
            <wp:extent cx="1000760" cy="1252855"/>
            <wp:effectExtent l="0" t="0" r="8890" b="4445"/>
            <wp:wrapSquare wrapText="left"/>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00760" cy="125285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如图所示，闭合开关</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，电路正常工作。现只将</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断开，则</w:t>
      </w:r>
      <m:oMath>
        <m:r>
          <m:rPr>
            <m:sty m:val="p"/>
          </m:rPr>
          <w:rPr>
            <w:rFonts w:hAnsi="Cambria Math"/>
          </w:rPr>
          <m:t>(    )</m:t>
        </m:r>
      </m:oMath>
      <w:bookmarkEnd w:id="25"/>
    </w:p>
    <w:p w:rsidR="000232D8" w:rsidRDefault="000232D8" w:rsidP="000232D8">
      <w:pPr>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电流表示数减小，电压表示数不变</w:t>
      </w:r>
      <w:r>
        <w:br/>
      </w:r>
      <w:r>
        <w:rPr>
          <w:rFonts w:ascii="Times New Roman" w:eastAsia="Times New Roman" w:hAnsi="Times New Roman" w:cs="Times New Roman"/>
          <w:kern w:val="0"/>
          <w:sz w:val="24"/>
          <w:szCs w:val="24"/>
        </w:rPr>
        <w:t xml:space="preserve">B. </w:t>
      </w:r>
      <w:r>
        <w:rPr>
          <w:rFonts w:ascii="宋体" w:cs="宋体"/>
          <w:kern w:val="0"/>
          <w:szCs w:val="21"/>
        </w:rPr>
        <w:t>电流表示数增大，电压表示数不变</w:t>
      </w:r>
      <w:r>
        <w:br/>
      </w:r>
      <w:r>
        <w:rPr>
          <w:rFonts w:ascii="Times New Roman" w:eastAsia="Times New Roman" w:hAnsi="Times New Roman" w:cs="Times New Roman"/>
          <w:kern w:val="0"/>
          <w:sz w:val="24"/>
          <w:szCs w:val="24"/>
        </w:rPr>
        <w:t xml:space="preserve">C. </w:t>
      </w:r>
      <w:r>
        <w:rPr>
          <w:rFonts w:ascii="宋体" w:cs="宋体"/>
          <w:kern w:val="0"/>
          <w:szCs w:val="21"/>
        </w:rPr>
        <w:t>电流变示数减小，电压表示数减小</w:t>
      </w:r>
      <w:r>
        <w:br/>
      </w:r>
      <w:r>
        <w:rPr>
          <w:rFonts w:ascii="Times New Roman" w:eastAsia="Times New Roman" w:hAnsi="Times New Roman" w:cs="Times New Roman"/>
          <w:kern w:val="0"/>
          <w:sz w:val="24"/>
          <w:szCs w:val="24"/>
        </w:rPr>
        <w:t xml:space="preserve">D. </w:t>
      </w:r>
      <w:r>
        <w:rPr>
          <w:rFonts w:ascii="宋体" w:cs="宋体"/>
          <w:kern w:val="0"/>
          <w:szCs w:val="21"/>
        </w:rPr>
        <w:t>电流表示数增大，电压表示数增大</w:t>
      </w:r>
    </w:p>
    <w:tbl>
      <w:tblPr>
        <w:tblW w:w="5000" w:type="pct"/>
        <w:tblLayout w:type="fixed"/>
        <w:tblCellMar>
          <w:left w:w="0" w:type="dxa"/>
          <w:right w:w="0" w:type="dxa"/>
        </w:tblCellMar>
        <w:tblLook w:val="04A0" w:firstRow="1" w:lastRow="0" w:firstColumn="1" w:lastColumn="0" w:noHBand="0" w:noVBand="1"/>
      </w:tblPr>
      <w:tblGrid>
        <w:gridCol w:w="8311"/>
      </w:tblGrid>
      <w:tr w:rsidR="000232D8" w:rsidTr="00414BE6">
        <w:trPr>
          <w:cantSplit/>
          <w:trHeight w:hRule="exact" w:val="20"/>
        </w:trPr>
        <w:tc>
          <w:tcPr>
            <w:tcW w:w="1439" w:type="dxa"/>
            <w:tcMar>
              <w:top w:w="0" w:type="dxa"/>
              <w:left w:w="0" w:type="dxa"/>
              <w:bottom w:w="5" w:type="dxa"/>
              <w:right w:w="5" w:type="dxa"/>
            </w:tcMar>
          </w:tcPr>
          <w:p w:rsidR="000232D8" w:rsidRDefault="000232D8" w:rsidP="00414BE6">
            <w:pPr>
              <w:adjustRightInd w:val="0"/>
              <w:snapToGrid w:val="0"/>
              <w:textAlignment w:val="center"/>
            </w:pPr>
          </w:p>
        </w:tc>
      </w:tr>
    </w:tbl>
    <w:p w:rsidR="000232D8" w:rsidRDefault="000232D8" w:rsidP="000232D8">
      <w:pPr>
        <w:numPr>
          <w:ilvl w:val="0"/>
          <w:numId w:val="1"/>
        </w:numPr>
        <w:adjustRightInd w:val="0"/>
        <w:snapToGrid w:val="0"/>
        <w:spacing w:line="380" w:lineRule="exact"/>
        <w:textAlignment w:val="center"/>
      </w:pPr>
      <w:bookmarkStart w:id="26" w:name="topic_897c2577-ab30-45e8-b66f-44f8dbe2b0"/>
      <w:r>
        <w:rPr>
          <w:rFonts w:ascii="Times New Roman" w:eastAsia="Times New Roman" w:hAnsi="Times New Roman" w:cs="Times New Roman"/>
          <w:noProof/>
          <w:kern w:val="0"/>
          <w:sz w:val="24"/>
          <w:szCs w:val="24"/>
        </w:rPr>
        <w:lastRenderedPageBreak/>
        <w:drawing>
          <wp:anchor distT="0" distB="0" distL="114300" distR="114300" simplePos="0" relativeHeight="251677696" behindDoc="0" locked="0" layoutInCell="1" allowOverlap="0">
            <wp:simplePos x="0" y="0"/>
            <wp:positionH relativeFrom="column">
              <wp:align>right</wp:align>
            </wp:positionH>
            <wp:positionV relativeFrom="line">
              <wp:posOffset>0</wp:posOffset>
            </wp:positionV>
            <wp:extent cx="1171575" cy="971550"/>
            <wp:effectExtent l="0" t="0" r="9525" b="0"/>
            <wp:wrapSquare wrapText="lef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71575" cy="9715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如图所示电路，电源两端的电压为</w:t>
      </w:r>
      <w:r>
        <w:rPr>
          <w:rStyle w:val="latexlinear"/>
          <w:rFonts w:ascii="Times New Roman" w:eastAsia="Times New Roman" w:hAnsi="Times New Roman" w:cs="Times New Roman"/>
          <w:kern w:val="0"/>
          <w:szCs w:val="21"/>
        </w:rPr>
        <w:t>12V</w:t>
      </w:r>
      <w:r>
        <w:rPr>
          <w:rFonts w:ascii="宋体" w:cs="宋体"/>
          <w:kern w:val="0"/>
          <w:szCs w:val="21"/>
        </w:rPr>
        <w:t>，且保持不变。滑动变阻器</w:t>
      </w:r>
      <m:oMath>
        <m:sSub>
          <m:sSubPr>
            <m:ctrlPr>
              <w:rPr>
                <w:rFonts w:hAnsi="Cambria Math"/>
              </w:rPr>
            </m:ctrlPr>
          </m:sSubPr>
          <m:e>
            <m:r>
              <m:rPr>
                <m:sty m:val="p"/>
              </m:rPr>
              <w:rPr>
                <w:rFonts w:hAnsi="Cambria Math"/>
              </w:rPr>
              <m:t>R</m:t>
            </m:r>
          </m:e>
          <m:sub>
            <m:r>
              <m:rPr>
                <m:sty m:val="p"/>
              </m:rPr>
              <w:rPr>
                <w:rFonts w:hAnsi="Cambria Math"/>
              </w:rPr>
              <m:t>1</m:t>
            </m:r>
          </m:sub>
        </m:sSub>
      </m:oMath>
      <w:r>
        <w:rPr>
          <w:rFonts w:ascii="宋体" w:cs="宋体"/>
          <w:kern w:val="0"/>
          <w:szCs w:val="21"/>
        </w:rPr>
        <w:t>的最大阻值为</w:t>
      </w:r>
      <m:oMath>
        <m:r>
          <m:rPr>
            <m:sty m:val="p"/>
          </m:rPr>
          <w:rPr>
            <w:rFonts w:hAnsi="Cambria Math"/>
          </w:rPr>
          <m:t>10Ω</m:t>
        </m:r>
      </m:oMath>
      <w:r>
        <w:rPr>
          <w:rFonts w:ascii="宋体" w:cs="宋体"/>
          <w:kern w:val="0"/>
          <w:szCs w:val="21"/>
        </w:rPr>
        <w:t>，电流表量程为</w:t>
      </w:r>
      <m:oMath>
        <m:r>
          <m:rPr>
            <m:sty m:val="p"/>
          </m:rPr>
          <w:rPr>
            <w:rFonts w:hAnsi="Cambria Math"/>
          </w:rPr>
          <m:t>0</m:t>
        </m:r>
        <m:r>
          <m:rPr>
            <m:sty m:val="p"/>
          </m:rPr>
          <w:rPr>
            <w:rFonts w:hAnsi="Cambria Math"/>
          </w:rPr>
          <m:t>～</m:t>
        </m:r>
        <m:r>
          <m:rPr>
            <m:sty m:val="p"/>
          </m:rPr>
          <w:rPr>
            <w:rFonts w:hAnsi="Cambria Math"/>
          </w:rPr>
          <m:t>0.6A</m:t>
        </m:r>
      </m:oMath>
      <w:r>
        <w:rPr>
          <w:rFonts w:ascii="宋体" w:cs="宋体"/>
          <w:kern w:val="0"/>
          <w:szCs w:val="21"/>
        </w:rPr>
        <w:t>，电压表的量程为</w:t>
      </w:r>
      <m:oMath>
        <m:r>
          <m:rPr>
            <m:sty m:val="p"/>
          </m:rPr>
          <w:rPr>
            <w:rFonts w:hAnsi="Cambria Math"/>
          </w:rPr>
          <m:t>0</m:t>
        </m:r>
        <m:r>
          <m:rPr>
            <m:sty m:val="p"/>
          </m:rPr>
          <w:rPr>
            <w:rFonts w:hAnsi="Cambria Math"/>
          </w:rPr>
          <m:t>～</m:t>
        </m:r>
        <m:r>
          <m:rPr>
            <m:sty m:val="p"/>
          </m:rPr>
          <w:rPr>
            <w:rFonts w:hAnsi="Cambria Math"/>
          </w:rPr>
          <m:t>3V.</m:t>
        </m:r>
      </m:oMath>
      <w:r>
        <w:rPr>
          <w:rFonts w:ascii="宋体" w:cs="宋体"/>
          <w:kern w:val="0"/>
          <w:szCs w:val="21"/>
        </w:rPr>
        <w:t>闭合开关</w:t>
      </w:r>
      <w:r>
        <w:rPr>
          <w:rStyle w:val="latexlinear"/>
          <w:rFonts w:ascii="Times New Roman" w:eastAsia="Times New Roman" w:hAnsi="Times New Roman" w:cs="Times New Roman"/>
          <w:kern w:val="0"/>
          <w:szCs w:val="21"/>
        </w:rPr>
        <w:t>S</w:t>
      </w:r>
      <w:r>
        <w:rPr>
          <w:rFonts w:ascii="宋体" w:cs="宋体"/>
          <w:kern w:val="0"/>
          <w:szCs w:val="21"/>
        </w:rPr>
        <w:t>，为保证两块电表均不超量程工作，定值电阻</w:t>
      </w:r>
      <m:oMath>
        <m:sSub>
          <m:sSubPr>
            <m:ctrlPr>
              <w:rPr>
                <w:rFonts w:hAnsi="Cambria Math"/>
              </w:rPr>
            </m:ctrlPr>
          </m:sSubPr>
          <m:e>
            <m:r>
              <m:rPr>
                <m:sty m:val="p"/>
              </m:rPr>
              <w:rPr>
                <w:rFonts w:hAnsi="Cambria Math"/>
              </w:rPr>
              <m:t>R</m:t>
            </m:r>
          </m:e>
          <m:sub>
            <m:r>
              <m:rPr>
                <m:sty m:val="p"/>
              </m:rPr>
              <w:rPr>
                <w:rFonts w:hAnsi="Cambria Math"/>
              </w:rPr>
              <m:t>2</m:t>
            </m:r>
          </m:sub>
        </m:sSub>
      </m:oMath>
      <w:r>
        <w:rPr>
          <w:rFonts w:ascii="宋体" w:cs="宋体"/>
          <w:kern w:val="0"/>
          <w:szCs w:val="21"/>
        </w:rPr>
        <w:t>的阻值至少为</w:t>
      </w:r>
      <m:oMath>
        <m:r>
          <m:rPr>
            <m:sty m:val="p"/>
          </m:rPr>
          <w:rPr>
            <w:rFonts w:hAnsi="Cambria Math"/>
          </w:rPr>
          <m:t>(    )</m:t>
        </m:r>
      </m:oMath>
      <w:bookmarkEnd w:id="26"/>
    </w:p>
    <w:p w:rsidR="000232D8" w:rsidRDefault="000232D8" w:rsidP="000232D8">
      <w:pPr>
        <w:tabs>
          <w:tab w:val="left" w:pos="2310"/>
          <w:tab w:val="left" w:pos="4200"/>
          <w:tab w:val="left" w:pos="6090"/>
        </w:tabs>
        <w:adjustRightInd w:val="0"/>
        <w:snapToGrid w:val="0"/>
        <w:spacing w:line="380" w:lineRule="exact"/>
        <w:ind w:left="420"/>
        <w:textAlignment w:val="center"/>
      </w:pPr>
      <w:r>
        <w:rPr>
          <w:rFonts w:ascii="Times New Roman" w:eastAsia="Times New Roman" w:hAnsi="Times New Roman" w:cs="Times New Roman"/>
          <w:kern w:val="0"/>
          <w:sz w:val="24"/>
          <w:szCs w:val="24"/>
        </w:rPr>
        <w:t xml:space="preserve">A. </w:t>
      </w:r>
      <m:oMath>
        <m:r>
          <m:rPr>
            <m:sty m:val="p"/>
          </m:rPr>
          <w:rPr>
            <w:rFonts w:hAnsi="Cambria Math"/>
          </w:rPr>
          <m:t>40Ω</m:t>
        </m:r>
      </m:oMath>
      <w:r>
        <w:tab/>
      </w:r>
      <w:r>
        <w:rPr>
          <w:rFonts w:ascii="Times New Roman" w:eastAsia="Times New Roman" w:hAnsi="Times New Roman" w:cs="Times New Roman"/>
          <w:kern w:val="0"/>
          <w:sz w:val="24"/>
          <w:szCs w:val="24"/>
        </w:rPr>
        <w:t xml:space="preserve">B. </w:t>
      </w:r>
      <m:oMath>
        <m:r>
          <m:rPr>
            <m:sty m:val="p"/>
          </m:rPr>
          <w:rPr>
            <w:rFonts w:hAnsi="Cambria Math"/>
          </w:rPr>
          <m:t>30Ω</m:t>
        </m:r>
      </m:oMath>
      <w:r>
        <w:tab/>
      </w:r>
      <w:r>
        <w:rPr>
          <w:rFonts w:ascii="Times New Roman" w:eastAsia="Times New Roman" w:hAnsi="Times New Roman" w:cs="Times New Roman"/>
          <w:kern w:val="0"/>
          <w:sz w:val="24"/>
          <w:szCs w:val="24"/>
        </w:rPr>
        <w:t xml:space="preserve">C. </w:t>
      </w:r>
      <m:oMath>
        <m:r>
          <m:rPr>
            <m:sty m:val="p"/>
          </m:rPr>
          <w:rPr>
            <w:rFonts w:hAnsi="Cambria Math"/>
          </w:rPr>
          <m:t>20Ω</m:t>
        </m:r>
      </m:oMath>
      <w:r>
        <w:tab/>
      </w:r>
      <w:r>
        <w:rPr>
          <w:rFonts w:ascii="Times New Roman" w:eastAsia="Times New Roman" w:hAnsi="Times New Roman" w:cs="Times New Roman"/>
          <w:kern w:val="0"/>
          <w:sz w:val="24"/>
          <w:szCs w:val="24"/>
        </w:rPr>
        <w:t xml:space="preserve">D. </w:t>
      </w:r>
      <m:oMath>
        <m:r>
          <m:rPr>
            <m:sty m:val="p"/>
          </m:rPr>
          <w:rPr>
            <w:rFonts w:hAnsi="Cambria Math"/>
          </w:rPr>
          <m:t>10Ω</m:t>
        </m:r>
      </m:oMath>
    </w:p>
    <w:p w:rsidR="000232D8" w:rsidRDefault="000232D8" w:rsidP="000232D8">
      <w:pPr>
        <w:numPr>
          <w:ilvl w:val="0"/>
          <w:numId w:val="1"/>
        </w:numPr>
        <w:adjustRightInd w:val="0"/>
        <w:snapToGrid w:val="0"/>
        <w:spacing w:line="380" w:lineRule="exact"/>
        <w:textAlignment w:val="center"/>
      </w:pPr>
      <w:bookmarkStart w:id="27" w:name="topic_6884a0bc-78ef-44f1-912e-aa08a2c7be"/>
      <w:r>
        <w:rPr>
          <w:rFonts w:ascii="Times New Roman" w:eastAsia="Times New Roman" w:hAnsi="Times New Roman" w:cs="Times New Roman"/>
          <w:noProof/>
          <w:kern w:val="0"/>
          <w:sz w:val="24"/>
          <w:szCs w:val="24"/>
        </w:rPr>
        <w:drawing>
          <wp:anchor distT="0" distB="0" distL="114300" distR="114300" simplePos="0" relativeHeight="251678720" behindDoc="0" locked="0" layoutInCell="1" allowOverlap="0">
            <wp:simplePos x="0" y="0"/>
            <wp:positionH relativeFrom="column">
              <wp:align>right</wp:align>
            </wp:positionH>
            <wp:positionV relativeFrom="line">
              <wp:posOffset>0</wp:posOffset>
            </wp:positionV>
            <wp:extent cx="1143000" cy="1000125"/>
            <wp:effectExtent l="0" t="0" r="0" b="9525"/>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43000"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如图所示的电路中，电源电压保持不变，</w:t>
      </w:r>
      <m:oMath>
        <m:sSub>
          <m:sSubPr>
            <m:ctrlPr>
              <w:rPr>
                <w:rFonts w:hAnsi="Cambria Math"/>
              </w:rPr>
            </m:ctrlPr>
          </m:sSubPr>
          <m:e>
            <m:r>
              <m:rPr>
                <m:sty m:val="p"/>
              </m:rPr>
              <w:rPr>
                <w:rFonts w:hAnsi="Cambria Math"/>
              </w:rPr>
              <m:t>R</m:t>
            </m:r>
          </m:e>
          <m:sub>
            <m:r>
              <m:rPr>
                <m:sty m:val="p"/>
              </m:rPr>
              <w:rPr>
                <w:rFonts w:hAnsi="Cambria Math"/>
              </w:rPr>
              <m:t>1</m:t>
            </m:r>
          </m:sub>
        </m:sSub>
        <m:r>
          <m:rPr>
            <m:sty m:val="p"/>
          </m:rPr>
          <w:rPr>
            <w:rFonts w:hAnsi="Cambria Math"/>
          </w:rPr>
          <m:t>=10Ω.</m:t>
        </m:r>
      </m:oMath>
      <w:r>
        <w:rPr>
          <w:rFonts w:ascii="宋体" w:cs="宋体"/>
          <w:kern w:val="0"/>
          <w:szCs w:val="21"/>
        </w:rPr>
        <w:t>闭合开关</w:t>
      </w:r>
      <w:r>
        <w:rPr>
          <w:rStyle w:val="latexlinear"/>
          <w:rFonts w:ascii="Times New Roman" w:eastAsia="Times New Roman" w:hAnsi="Times New Roman" w:cs="Times New Roman"/>
          <w:kern w:val="0"/>
          <w:szCs w:val="21"/>
        </w:rPr>
        <w:t>S</w:t>
      </w:r>
      <w:r>
        <w:rPr>
          <w:rFonts w:ascii="宋体" w:cs="宋体"/>
          <w:kern w:val="0"/>
          <w:szCs w:val="21"/>
        </w:rPr>
        <w:t>，移动滑动变阻器</w:t>
      </w:r>
      <m:oMath>
        <m:sSub>
          <m:sSubPr>
            <m:ctrlPr>
              <w:rPr>
                <w:rFonts w:hAnsi="Cambria Math"/>
              </w:rPr>
            </m:ctrlPr>
          </m:sSubPr>
          <m:e>
            <m:r>
              <m:rPr>
                <m:sty m:val="p"/>
              </m:rPr>
              <w:rPr>
                <w:rFonts w:hAnsi="Cambria Math"/>
              </w:rPr>
              <m:t>R</m:t>
            </m:r>
          </m:e>
          <m:sub>
            <m:r>
              <m:rPr>
                <m:sty m:val="p"/>
              </m:rPr>
              <w:rPr>
                <w:rFonts w:hAnsi="Cambria Math"/>
              </w:rPr>
              <m:t>2</m:t>
            </m:r>
          </m:sub>
        </m:sSub>
      </m:oMath>
      <w:r>
        <w:rPr>
          <w:rFonts w:ascii="宋体" w:cs="宋体"/>
          <w:kern w:val="0"/>
          <w:szCs w:val="21"/>
        </w:rPr>
        <w:t>的滑片</w:t>
      </w:r>
      <w:r>
        <w:rPr>
          <w:rStyle w:val="latexlinear"/>
          <w:rFonts w:ascii="Times New Roman" w:eastAsia="Times New Roman" w:hAnsi="Times New Roman" w:cs="Times New Roman"/>
          <w:kern w:val="0"/>
          <w:szCs w:val="21"/>
        </w:rPr>
        <w:t>P</w:t>
      </w:r>
      <w:r>
        <w:rPr>
          <w:rFonts w:ascii="宋体" w:cs="宋体"/>
          <w:kern w:val="0"/>
          <w:szCs w:val="21"/>
        </w:rPr>
        <w:t>到最右端</w:t>
      </w:r>
      <w:r>
        <w:rPr>
          <w:rStyle w:val="latexlinear"/>
          <w:rFonts w:ascii="Times New Roman" w:eastAsia="Times New Roman" w:hAnsi="Times New Roman" w:cs="Times New Roman"/>
          <w:kern w:val="0"/>
          <w:szCs w:val="21"/>
        </w:rPr>
        <w:t>b</w:t>
      </w:r>
      <w:r>
        <w:rPr>
          <w:rFonts w:ascii="宋体" w:cs="宋体"/>
          <w:kern w:val="0"/>
          <w:szCs w:val="21"/>
        </w:rPr>
        <w:t>时，电流表的示数为</w:t>
      </w:r>
      <m:oMath>
        <m:r>
          <m:rPr>
            <m:sty m:val="p"/>
          </m:rPr>
          <w:rPr>
            <w:rFonts w:hAnsi="Cambria Math"/>
          </w:rPr>
          <m:t>0.6A</m:t>
        </m:r>
      </m:oMath>
      <w:r>
        <w:rPr>
          <w:rFonts w:ascii="宋体" w:cs="宋体"/>
          <w:kern w:val="0"/>
          <w:szCs w:val="21"/>
        </w:rPr>
        <w:t>；移动滑片</w:t>
      </w:r>
      <w:r>
        <w:rPr>
          <w:rStyle w:val="latexlinear"/>
          <w:rFonts w:ascii="Times New Roman" w:eastAsia="Times New Roman" w:hAnsi="Times New Roman" w:cs="Times New Roman"/>
          <w:kern w:val="0"/>
          <w:szCs w:val="21"/>
        </w:rPr>
        <w:t>P</w:t>
      </w:r>
      <w:r>
        <w:rPr>
          <w:rFonts w:ascii="宋体" w:cs="宋体"/>
          <w:kern w:val="0"/>
          <w:szCs w:val="21"/>
        </w:rPr>
        <w:t>到最左端</w:t>
      </w:r>
      <w:r>
        <w:rPr>
          <w:rStyle w:val="latexlinear"/>
          <w:rFonts w:ascii="Times New Roman" w:eastAsia="Times New Roman" w:hAnsi="Times New Roman" w:cs="Times New Roman"/>
          <w:kern w:val="0"/>
          <w:szCs w:val="21"/>
        </w:rPr>
        <w:t>a</w:t>
      </w:r>
      <w:r>
        <w:rPr>
          <w:rFonts w:ascii="宋体" w:cs="宋体"/>
          <w:kern w:val="0"/>
          <w:szCs w:val="21"/>
        </w:rPr>
        <w:t>时，电流表的示数为</w:t>
      </w:r>
      <m:oMath>
        <m:r>
          <m:rPr>
            <m:sty m:val="p"/>
          </m:rPr>
          <w:rPr>
            <w:rFonts w:hAnsi="Cambria Math"/>
          </w:rPr>
          <m:t>0.2A.</m:t>
        </m:r>
      </m:oMath>
      <w:r>
        <w:rPr>
          <w:rFonts w:ascii="宋体" w:cs="宋体"/>
          <w:kern w:val="0"/>
          <w:szCs w:val="21"/>
        </w:rPr>
        <w:t>则电源电压和滑动变阻器的最大阻值分别为</w:t>
      </w:r>
      <m:oMath>
        <m:r>
          <m:rPr>
            <m:sty m:val="p"/>
          </m:rPr>
          <w:rPr>
            <w:rFonts w:hAnsi="Cambria Math"/>
          </w:rPr>
          <m:t>(    )</m:t>
        </m:r>
      </m:oMath>
      <w:bookmarkEnd w:id="27"/>
    </w:p>
    <w:p w:rsidR="000232D8" w:rsidRDefault="000232D8" w:rsidP="000232D8">
      <w:pPr>
        <w:tabs>
          <w:tab w:val="left" w:pos="2310"/>
          <w:tab w:val="left" w:pos="4200"/>
          <w:tab w:val="left" w:pos="6090"/>
        </w:tabs>
        <w:adjustRightInd w:val="0"/>
        <w:snapToGrid w:val="0"/>
        <w:spacing w:line="380" w:lineRule="exact"/>
        <w:ind w:left="420"/>
        <w:textAlignment w:val="center"/>
      </w:pPr>
      <w:r>
        <w:rPr>
          <w:rFonts w:ascii="Times New Roman" w:eastAsia="Times New Roman" w:hAnsi="Times New Roman" w:cs="Times New Roman"/>
          <w:kern w:val="0"/>
          <w:sz w:val="24"/>
          <w:szCs w:val="24"/>
        </w:rPr>
        <w:t xml:space="preserve">A. </w:t>
      </w:r>
      <m:oMath>
        <m:r>
          <m:rPr>
            <m:sty m:val="p"/>
          </m:rPr>
          <w:rPr>
            <w:rFonts w:hAnsi="Cambria Math"/>
          </w:rPr>
          <m:t>6V 20Ω</m:t>
        </m:r>
      </m:oMath>
      <w:r>
        <w:tab/>
      </w:r>
      <w:r>
        <w:rPr>
          <w:rFonts w:ascii="Times New Roman" w:eastAsia="Times New Roman" w:hAnsi="Times New Roman" w:cs="Times New Roman"/>
          <w:kern w:val="0"/>
          <w:sz w:val="24"/>
          <w:szCs w:val="24"/>
        </w:rPr>
        <w:t xml:space="preserve">B. </w:t>
      </w:r>
      <m:oMath>
        <m:r>
          <m:rPr>
            <m:sty m:val="p"/>
          </m:rPr>
          <w:rPr>
            <w:rFonts w:hAnsi="Cambria Math"/>
          </w:rPr>
          <m:t>12V 20Ω</m:t>
        </m:r>
      </m:oMath>
      <w:r>
        <w:tab/>
      </w:r>
      <w:r>
        <w:rPr>
          <w:rFonts w:ascii="Times New Roman" w:eastAsia="Times New Roman" w:hAnsi="Times New Roman" w:cs="Times New Roman"/>
          <w:kern w:val="0"/>
          <w:sz w:val="24"/>
          <w:szCs w:val="24"/>
        </w:rPr>
        <w:t xml:space="preserve">C. </w:t>
      </w:r>
      <m:oMath>
        <m:r>
          <m:rPr>
            <m:sty m:val="p"/>
          </m:rPr>
          <w:rPr>
            <w:rFonts w:hAnsi="Cambria Math"/>
          </w:rPr>
          <m:t>6V 10Ω</m:t>
        </m:r>
      </m:oMath>
      <w:r>
        <w:tab/>
      </w:r>
      <w:r>
        <w:rPr>
          <w:rFonts w:ascii="Times New Roman" w:eastAsia="Times New Roman" w:hAnsi="Times New Roman" w:cs="Times New Roman"/>
          <w:kern w:val="0"/>
          <w:sz w:val="24"/>
          <w:szCs w:val="24"/>
        </w:rPr>
        <w:t xml:space="preserve">D. </w:t>
      </w:r>
      <m:oMath>
        <m:r>
          <m:rPr>
            <m:sty m:val="p"/>
          </m:rPr>
          <w:rPr>
            <w:rFonts w:hAnsi="Cambria Math"/>
          </w:rPr>
          <m:t>12V 10Ω</m:t>
        </m:r>
      </m:oMath>
    </w:p>
    <w:p w:rsidR="000232D8" w:rsidRDefault="000232D8" w:rsidP="000232D8">
      <w:pPr>
        <w:numPr>
          <w:ilvl w:val="0"/>
          <w:numId w:val="1"/>
        </w:numPr>
        <w:adjustRightInd w:val="0"/>
        <w:snapToGrid w:val="0"/>
        <w:spacing w:line="400" w:lineRule="exact"/>
        <w:textAlignment w:val="center"/>
      </w:pPr>
      <w:bookmarkStart w:id="28" w:name="topic_88ab6c21-f4ac-4a52-87b2-01859b3ca0"/>
      <w:r>
        <w:rPr>
          <w:rFonts w:ascii="宋体" w:cs="宋体"/>
          <w:kern w:val="0"/>
          <w:szCs w:val="21"/>
        </w:rPr>
        <w:t>如图所示，滑动变阻器的滑片在某两点间移动时，电流表示数范围为</w:t>
      </w:r>
      <w:r>
        <w:rPr>
          <w:rStyle w:val="latexlinear"/>
          <w:rFonts w:ascii="Times New Roman" w:eastAsia="Times New Roman" w:hAnsi="Times New Roman" w:cs="Times New Roman"/>
          <w:kern w:val="0"/>
          <w:szCs w:val="21"/>
        </w:rPr>
        <w:t>1A</w:t>
      </w:r>
      <w:r>
        <w:rPr>
          <w:rFonts w:ascii="宋体" w:cs="宋体"/>
          <w:kern w:val="0"/>
          <w:szCs w:val="21"/>
        </w:rPr>
        <w:t>到</w:t>
      </w:r>
      <w:r>
        <w:rPr>
          <w:rStyle w:val="latexlinear"/>
          <w:rFonts w:ascii="Times New Roman" w:eastAsia="Times New Roman" w:hAnsi="Times New Roman" w:cs="Times New Roman"/>
          <w:kern w:val="0"/>
          <w:szCs w:val="21"/>
        </w:rPr>
        <w:t>2A</w:t>
      </w:r>
      <w:r>
        <w:rPr>
          <w:rFonts w:ascii="宋体" w:cs="宋体"/>
          <w:kern w:val="0"/>
          <w:szCs w:val="21"/>
        </w:rPr>
        <w:t>之间，电压表示数范围为</w:t>
      </w:r>
      <w:r>
        <w:rPr>
          <w:rStyle w:val="latexlinear"/>
          <w:rFonts w:ascii="Times New Roman" w:eastAsia="Times New Roman" w:hAnsi="Times New Roman" w:cs="Times New Roman"/>
          <w:kern w:val="0"/>
          <w:szCs w:val="21"/>
        </w:rPr>
        <w:t>6V</w:t>
      </w:r>
      <w:r>
        <w:rPr>
          <w:rFonts w:ascii="宋体" w:cs="宋体"/>
          <w:kern w:val="0"/>
          <w:szCs w:val="21"/>
        </w:rPr>
        <w:t>到</w:t>
      </w:r>
      <w:r>
        <w:rPr>
          <w:rStyle w:val="latexlinear"/>
          <w:rFonts w:ascii="Times New Roman" w:eastAsia="Times New Roman" w:hAnsi="Times New Roman" w:cs="Times New Roman"/>
          <w:kern w:val="0"/>
          <w:szCs w:val="21"/>
        </w:rPr>
        <w:t>9V</w:t>
      </w:r>
      <w:r>
        <w:rPr>
          <w:rFonts w:ascii="宋体" w:cs="宋体"/>
          <w:kern w:val="0"/>
          <w:szCs w:val="21"/>
        </w:rPr>
        <w:t>之间</w:t>
      </w:r>
      <m:oMath>
        <m:r>
          <m:rPr>
            <m:sty m:val="p"/>
          </m:rPr>
          <w:rPr>
            <w:rFonts w:hAnsi="Cambria Math"/>
          </w:rPr>
          <m:t>.</m:t>
        </m:r>
      </m:oMath>
      <w:r>
        <w:rPr>
          <w:rFonts w:ascii="宋体" w:cs="宋体"/>
          <w:kern w:val="0"/>
          <w:szCs w:val="21"/>
        </w:rPr>
        <w:t>则定值电阻</w:t>
      </w:r>
      <w:r>
        <w:rPr>
          <w:rStyle w:val="latexlinear"/>
          <w:rFonts w:ascii="Times New Roman" w:eastAsia="Times New Roman" w:hAnsi="Times New Roman" w:cs="Times New Roman"/>
          <w:kern w:val="0"/>
          <w:szCs w:val="21"/>
        </w:rPr>
        <w:t>R</w:t>
      </w:r>
      <w:r>
        <w:rPr>
          <w:rFonts w:ascii="宋体" w:cs="宋体"/>
          <w:kern w:val="0"/>
          <w:szCs w:val="21"/>
        </w:rPr>
        <w:t>的阻值及电源电压分别为</w:t>
      </w:r>
      <m:oMath>
        <m:r>
          <m:rPr>
            <m:sty m:val="p"/>
          </m:rP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noProof/>
          <w:kern w:val="0"/>
          <w:sz w:val="24"/>
          <w:szCs w:val="24"/>
        </w:rPr>
        <w:drawing>
          <wp:anchor distT="0" distB="0" distL="114300" distR="114300" simplePos="0" relativeHeight="251679744" behindDoc="0" locked="0" layoutInCell="1" allowOverlap="1">
            <wp:simplePos x="0" y="0"/>
            <wp:positionH relativeFrom="column">
              <wp:align>right</wp:align>
            </wp:positionH>
            <wp:positionV relativeFrom="paragraph">
              <wp:posOffset>0</wp:posOffset>
            </wp:positionV>
            <wp:extent cx="1447800" cy="771525"/>
            <wp:effectExtent l="0" t="0" r="0" b="9525"/>
            <wp:wrapSquare wrapText="lef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47800" cy="771525"/>
                    </a:xfrm>
                    <a:prstGeom prst="rect">
                      <a:avLst/>
                    </a:prstGeom>
                    <a:noFill/>
                  </pic:spPr>
                </pic:pic>
              </a:graphicData>
            </a:graphic>
            <wp14:sizeRelH relativeFrom="page">
              <wp14:pctWidth>0</wp14:pctWidth>
            </wp14:sizeRelH>
            <wp14:sizeRelV relativeFrom="page">
              <wp14:pctHeight>0</wp14:pctHeight>
            </wp14:sizeRelV>
          </wp:anchor>
        </w:drawing>
      </w:r>
      <w:bookmarkEnd w:id="28"/>
    </w:p>
    <w:p w:rsidR="000232D8" w:rsidRDefault="000232D8" w:rsidP="000232D8">
      <w:pPr>
        <w:tabs>
          <w:tab w:val="left" w:pos="2310"/>
          <w:tab w:val="left" w:pos="4200"/>
          <w:tab w:val="left" w:pos="6090"/>
        </w:tabs>
        <w:adjustRightInd w:val="0"/>
        <w:snapToGrid w:val="0"/>
        <w:spacing w:line="400" w:lineRule="exact"/>
        <w:ind w:left="420"/>
        <w:textAlignment w:val="center"/>
      </w:pPr>
      <w:r>
        <w:rPr>
          <w:rFonts w:ascii="Times New Roman" w:eastAsia="Times New Roman" w:hAnsi="Times New Roman" w:cs="Times New Roman"/>
          <w:kern w:val="0"/>
          <w:sz w:val="24"/>
          <w:szCs w:val="24"/>
        </w:rPr>
        <w:t xml:space="preserve">A. </w:t>
      </w:r>
      <m:oMath>
        <m:r>
          <m:rPr>
            <m:sty m:val="p"/>
          </m:rPr>
          <w:rPr>
            <w:rFonts w:hAnsi="Cambria Math"/>
          </w:rPr>
          <m:t>3Ω</m:t>
        </m:r>
      </m:oMath>
      <w:r>
        <w:rPr>
          <w:rFonts w:ascii="宋体" w:cs="宋体"/>
          <w:kern w:val="0"/>
          <w:szCs w:val="21"/>
        </w:rPr>
        <w:t>，</w:t>
      </w:r>
      <w:r>
        <w:rPr>
          <w:rStyle w:val="latexlinear"/>
          <w:rFonts w:ascii="Times New Roman" w:eastAsia="Times New Roman" w:hAnsi="Times New Roman" w:cs="Times New Roman"/>
          <w:kern w:val="0"/>
          <w:szCs w:val="21"/>
        </w:rPr>
        <w:t>15V</w:t>
      </w:r>
      <w:r>
        <w:tab/>
      </w:r>
      <w:r>
        <w:rPr>
          <w:rFonts w:ascii="Times New Roman" w:eastAsia="Times New Roman" w:hAnsi="Times New Roman" w:cs="Times New Roman"/>
          <w:kern w:val="0"/>
          <w:sz w:val="24"/>
          <w:szCs w:val="24"/>
        </w:rPr>
        <w:t xml:space="preserve">B. </w:t>
      </w:r>
      <m:oMath>
        <m:r>
          <m:rPr>
            <m:sty m:val="p"/>
          </m:rPr>
          <w:rPr>
            <w:rFonts w:hAnsi="Cambria Math"/>
          </w:rPr>
          <m:t>6Ω</m:t>
        </m:r>
      </m:oMath>
      <w:r>
        <w:rPr>
          <w:rFonts w:ascii="宋体" w:cs="宋体"/>
          <w:kern w:val="0"/>
          <w:szCs w:val="21"/>
        </w:rPr>
        <w:t>，</w:t>
      </w:r>
      <w:r>
        <w:rPr>
          <w:rStyle w:val="latexlinear"/>
          <w:rFonts w:ascii="Times New Roman" w:eastAsia="Times New Roman" w:hAnsi="Times New Roman" w:cs="Times New Roman"/>
          <w:kern w:val="0"/>
          <w:szCs w:val="21"/>
        </w:rPr>
        <w:t>15V</w:t>
      </w:r>
      <w:r>
        <w:tab/>
      </w:r>
      <w:r>
        <w:rPr>
          <w:rFonts w:ascii="Times New Roman" w:eastAsia="Times New Roman" w:hAnsi="Times New Roman" w:cs="Times New Roman"/>
          <w:kern w:val="0"/>
          <w:sz w:val="24"/>
          <w:szCs w:val="24"/>
        </w:rPr>
        <w:t xml:space="preserve">C. </w:t>
      </w:r>
      <m:oMath>
        <m:r>
          <m:rPr>
            <m:sty m:val="p"/>
          </m:rPr>
          <w:rPr>
            <w:rFonts w:hAnsi="Cambria Math"/>
          </w:rPr>
          <m:t>3Ω</m:t>
        </m:r>
      </m:oMath>
      <w:r>
        <w:rPr>
          <w:rFonts w:ascii="宋体" w:cs="宋体"/>
          <w:kern w:val="0"/>
          <w:szCs w:val="21"/>
        </w:rPr>
        <w:t>，</w:t>
      </w:r>
      <w:r>
        <w:rPr>
          <w:rStyle w:val="latexlinear"/>
          <w:rFonts w:ascii="Times New Roman" w:eastAsia="Times New Roman" w:hAnsi="Times New Roman" w:cs="Times New Roman"/>
          <w:kern w:val="0"/>
          <w:szCs w:val="21"/>
        </w:rPr>
        <w:t>12V</w:t>
      </w:r>
      <w:r>
        <w:tab/>
      </w:r>
      <w:r>
        <w:rPr>
          <w:rFonts w:ascii="Times New Roman" w:eastAsia="Times New Roman" w:hAnsi="Times New Roman" w:cs="Times New Roman"/>
          <w:kern w:val="0"/>
          <w:sz w:val="24"/>
          <w:szCs w:val="24"/>
        </w:rPr>
        <w:t xml:space="preserve">D. </w:t>
      </w:r>
      <m:oMath>
        <m:r>
          <m:rPr>
            <m:sty m:val="p"/>
          </m:rPr>
          <w:rPr>
            <w:rFonts w:hAnsi="Cambria Math"/>
          </w:rPr>
          <m:t>6Ω</m:t>
        </m:r>
      </m:oMath>
      <w:r>
        <w:rPr>
          <w:rFonts w:ascii="宋体" w:cs="宋体"/>
          <w:kern w:val="0"/>
          <w:szCs w:val="21"/>
        </w:rPr>
        <w:t>，</w:t>
      </w:r>
      <w:r>
        <w:rPr>
          <w:rStyle w:val="latexlinear"/>
          <w:rFonts w:ascii="Times New Roman" w:eastAsia="Times New Roman" w:hAnsi="Times New Roman" w:cs="Times New Roman"/>
          <w:kern w:val="0"/>
          <w:szCs w:val="21"/>
        </w:rPr>
        <w:t>12V</w:t>
      </w:r>
    </w:p>
    <w:p w:rsidR="000232D8" w:rsidRDefault="000232D8" w:rsidP="000232D8">
      <w:pPr>
        <w:numPr>
          <w:ilvl w:val="0"/>
          <w:numId w:val="1"/>
        </w:numPr>
        <w:adjustRightInd w:val="0"/>
        <w:snapToGrid w:val="0"/>
        <w:spacing w:line="400" w:lineRule="exact"/>
        <w:textAlignment w:val="center"/>
      </w:pPr>
      <w:bookmarkStart w:id="29" w:name="topic_041c9959-71f9-4945-b2fa-16a93bea89"/>
      <w:r>
        <w:rPr>
          <w:rFonts w:ascii="Times New Roman" w:eastAsia="Times New Roman" w:hAnsi="Times New Roman" w:cs="Times New Roman"/>
          <w:noProof/>
          <w:kern w:val="0"/>
          <w:sz w:val="24"/>
          <w:szCs w:val="24"/>
        </w:rPr>
        <w:drawing>
          <wp:anchor distT="0" distB="0" distL="114300" distR="114300" simplePos="0" relativeHeight="251680768" behindDoc="0" locked="0" layoutInCell="1" allowOverlap="0">
            <wp:simplePos x="0" y="0"/>
            <wp:positionH relativeFrom="column">
              <wp:align>right</wp:align>
            </wp:positionH>
            <wp:positionV relativeFrom="line">
              <wp:posOffset>0</wp:posOffset>
            </wp:positionV>
            <wp:extent cx="1647825" cy="904875"/>
            <wp:effectExtent l="0" t="0" r="9525" b="9525"/>
            <wp:wrapSquare wrapText="left"/>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47825" cy="9048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如图所示是一种自动测定油箱内油面高度的装置，电阻</w:t>
      </w:r>
      <w:r>
        <w:rPr>
          <w:rStyle w:val="latexlinear"/>
          <w:rFonts w:ascii="Times New Roman" w:eastAsia="Times New Roman" w:hAnsi="Times New Roman" w:cs="Times New Roman"/>
          <w:kern w:val="0"/>
          <w:szCs w:val="21"/>
        </w:rPr>
        <w:t>R</w:t>
      </w:r>
      <w:r>
        <w:rPr>
          <w:rFonts w:ascii="宋体" w:cs="宋体"/>
          <w:kern w:val="0"/>
          <w:szCs w:val="21"/>
        </w:rPr>
        <w:t>与金属滑片</w:t>
      </w:r>
      <w:r>
        <w:rPr>
          <w:rStyle w:val="latexlinear"/>
          <w:rFonts w:ascii="Times New Roman" w:eastAsia="Times New Roman" w:hAnsi="Times New Roman" w:cs="Times New Roman"/>
          <w:kern w:val="0"/>
          <w:szCs w:val="21"/>
        </w:rPr>
        <w:t>P</w:t>
      </w:r>
      <w:r>
        <w:rPr>
          <w:rFonts w:ascii="宋体" w:cs="宋体"/>
          <w:kern w:val="0"/>
          <w:szCs w:val="21"/>
        </w:rPr>
        <w:t>构成一个滑动变阻器，金属滑片</w:t>
      </w:r>
      <w:r>
        <w:rPr>
          <w:rStyle w:val="latexlinear"/>
          <w:rFonts w:ascii="Times New Roman" w:eastAsia="Times New Roman" w:hAnsi="Times New Roman" w:cs="Times New Roman"/>
          <w:kern w:val="0"/>
          <w:szCs w:val="21"/>
        </w:rPr>
        <w:t>P</w:t>
      </w:r>
      <w:r>
        <w:rPr>
          <w:rFonts w:ascii="宋体" w:cs="宋体"/>
          <w:kern w:val="0"/>
          <w:szCs w:val="21"/>
        </w:rPr>
        <w:t>是杠杆的一端。下列说法正确的是：</w:t>
      </w:r>
      <m:oMath>
        <m:r>
          <m:rPr>
            <m:sty m:val="p"/>
          </m:rPr>
          <w:rPr>
            <w:rFonts w:hAnsi="Cambria Math"/>
          </w:rPr>
          <m:t>(    )</m:t>
        </m:r>
      </m:oMath>
      <w:bookmarkEnd w:id="29"/>
    </w:p>
    <w:p w:rsidR="000232D8" w:rsidRDefault="000232D8" w:rsidP="000232D8">
      <w:pPr>
        <w:adjustRightInd w:val="0"/>
        <w:snapToGrid w:val="0"/>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该电路中油量表既可以用电流表也可以用电压表改装</w:t>
      </w:r>
      <w:r>
        <w:br/>
      </w:r>
      <w:r>
        <w:rPr>
          <w:rFonts w:ascii="Times New Roman" w:eastAsia="Times New Roman" w:hAnsi="Times New Roman" w:cs="Times New Roman"/>
          <w:kern w:val="0"/>
          <w:sz w:val="24"/>
          <w:szCs w:val="24"/>
        </w:rPr>
        <w:t xml:space="preserve">B. </w:t>
      </w:r>
      <w:r>
        <w:rPr>
          <w:rFonts w:ascii="宋体" w:cs="宋体"/>
          <w:kern w:val="0"/>
          <w:szCs w:val="21"/>
        </w:rPr>
        <w:t>油面升高，滑动变阻器接入电路中的电阻减小</w:t>
      </w:r>
      <w:r>
        <w:br/>
      </w:r>
      <w:r>
        <w:rPr>
          <w:rFonts w:ascii="Times New Roman" w:eastAsia="Times New Roman" w:hAnsi="Times New Roman" w:cs="Times New Roman"/>
          <w:kern w:val="0"/>
          <w:sz w:val="24"/>
          <w:szCs w:val="24"/>
        </w:rPr>
        <w:t xml:space="preserve">C. </w:t>
      </w:r>
      <m:oMath>
        <m:sSub>
          <m:sSubPr>
            <m:ctrlPr>
              <w:rPr>
                <w:rFonts w:hAnsi="Cambria Math"/>
              </w:rPr>
            </m:ctrlPr>
          </m:sSubPr>
          <m:e>
            <m:r>
              <m:rPr>
                <m:sty m:val="p"/>
              </m:rPr>
              <w:rPr>
                <w:rFonts w:hAnsi="Cambria Math"/>
              </w:rPr>
              <m:t>R</m:t>
            </m:r>
          </m:e>
          <m:sub>
            <m:r>
              <m:rPr>
                <m:sty m:val="p"/>
              </m:rPr>
              <w:rPr>
                <w:rFonts w:hAnsi="Cambria Math"/>
              </w:rPr>
              <m:t>0</m:t>
            </m:r>
          </m:sub>
        </m:sSub>
      </m:oMath>
      <w:r>
        <w:rPr>
          <w:rFonts w:ascii="宋体" w:cs="宋体"/>
          <w:kern w:val="0"/>
          <w:szCs w:val="21"/>
        </w:rPr>
        <w:t>和</w:t>
      </w:r>
      <w:r>
        <w:rPr>
          <w:rStyle w:val="latexlinear"/>
          <w:rFonts w:ascii="Times New Roman" w:eastAsia="Times New Roman" w:hAnsi="Times New Roman" w:cs="Times New Roman"/>
          <w:kern w:val="0"/>
          <w:szCs w:val="21"/>
        </w:rPr>
        <w:t>R</w:t>
      </w:r>
      <w:r>
        <w:rPr>
          <w:rFonts w:ascii="宋体" w:cs="宋体"/>
          <w:kern w:val="0"/>
          <w:szCs w:val="21"/>
        </w:rPr>
        <w:t>在电路中是并联的</w:t>
      </w:r>
      <w:r>
        <w:br/>
      </w:r>
      <w:r>
        <w:rPr>
          <w:rFonts w:ascii="Times New Roman" w:eastAsia="Times New Roman" w:hAnsi="Times New Roman" w:cs="Times New Roman"/>
          <w:kern w:val="0"/>
          <w:sz w:val="24"/>
          <w:szCs w:val="24"/>
        </w:rPr>
        <w:t xml:space="preserve">D. </w:t>
      </w:r>
      <w:r>
        <w:rPr>
          <w:rFonts w:ascii="宋体" w:cs="宋体"/>
          <w:kern w:val="0"/>
          <w:szCs w:val="21"/>
        </w:rPr>
        <w:t>电路中的电流越小，油</w:t>
      </w:r>
      <w:r>
        <w:rPr>
          <w:rFonts w:ascii="Times New Roman" w:eastAsia="Times New Roman" w:hAnsi="Times New Roman" w:cs="Times New Roman"/>
          <w:kern w:val="0"/>
          <w:szCs w:val="21"/>
        </w:rPr>
        <w:t> </w:t>
      </w:r>
      <w:r>
        <w:rPr>
          <w:rFonts w:ascii="宋体" w:cs="宋体"/>
          <w:kern w:val="0"/>
          <w:szCs w:val="21"/>
        </w:rPr>
        <w:t>量表指示油面的高度值越大</w:t>
      </w:r>
    </w:p>
    <w:p w:rsidR="000232D8" w:rsidRDefault="000232D8" w:rsidP="000232D8">
      <w:pPr>
        <w:numPr>
          <w:ilvl w:val="0"/>
          <w:numId w:val="1"/>
        </w:numPr>
        <w:adjustRightInd w:val="0"/>
        <w:snapToGrid w:val="0"/>
        <w:spacing w:line="400" w:lineRule="exact"/>
        <w:textAlignment w:val="center"/>
      </w:pPr>
      <w:bookmarkStart w:id="30" w:name="topic_91690d54-773c-4cb1-bf29-299b1a10f6"/>
      <w:r>
        <w:rPr>
          <w:rFonts w:ascii="Times New Roman" w:eastAsia="Times New Roman" w:hAnsi="Times New Roman" w:cs="Times New Roman"/>
          <w:noProof/>
          <w:kern w:val="0"/>
          <w:sz w:val="24"/>
          <w:szCs w:val="24"/>
        </w:rPr>
        <w:drawing>
          <wp:anchor distT="0" distB="0" distL="114300" distR="114300" simplePos="0" relativeHeight="251681792" behindDoc="0" locked="0" layoutInCell="1" allowOverlap="1">
            <wp:simplePos x="0" y="0"/>
            <wp:positionH relativeFrom="column">
              <wp:posOffset>4246880</wp:posOffset>
            </wp:positionH>
            <wp:positionV relativeFrom="paragraph">
              <wp:posOffset>819150</wp:posOffset>
            </wp:positionV>
            <wp:extent cx="2247900" cy="1978025"/>
            <wp:effectExtent l="0" t="0" r="0" b="3175"/>
            <wp:wrapSquare wrapText="bothSides"/>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47900" cy="19780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如图所示是小成测量未知电阻</w:t>
      </w:r>
      <m:oMath>
        <m:sSub>
          <m:sSubPr>
            <m:ctrlPr>
              <w:rPr>
                <w:rFonts w:hAnsi="Cambria Math"/>
              </w:rPr>
            </m:ctrlPr>
          </m:sSubPr>
          <m:e>
            <m:r>
              <m:rPr>
                <m:sty m:val="p"/>
              </m:rPr>
              <w:rPr>
                <w:rFonts w:hAnsi="Cambria Math"/>
              </w:rPr>
              <m:t>R</m:t>
            </m:r>
          </m:e>
          <m:sub>
            <m:r>
              <m:rPr>
                <m:sty m:val="p"/>
              </m:rPr>
              <w:rPr>
                <w:rFonts w:hAnsi="Cambria Math"/>
              </w:rPr>
              <m:t>x</m:t>
            </m:r>
          </m:sub>
        </m:sSub>
      </m:oMath>
      <w:r>
        <w:rPr>
          <w:rFonts w:ascii="宋体" w:cs="宋体"/>
          <w:kern w:val="0"/>
          <w:szCs w:val="21"/>
        </w:rPr>
        <w:t>的实验电路，电源两端电压不变，其中</w:t>
      </w:r>
      <m:oMath>
        <m:sSub>
          <m:sSubPr>
            <m:ctrlPr>
              <w:rPr>
                <w:rFonts w:hAnsi="Cambria Math"/>
              </w:rPr>
            </m:ctrlPr>
          </m:sSubPr>
          <m:e>
            <m:r>
              <m:rPr>
                <m:sty m:val="p"/>
              </m:rPr>
              <w:rPr>
                <w:rFonts w:hAnsi="Cambria Math"/>
              </w:rPr>
              <m:t>R</m:t>
            </m:r>
          </m:e>
          <m:sub>
            <m:r>
              <m:rPr>
                <m:sty m:val="p"/>
              </m:rPr>
              <w:rPr>
                <w:rFonts w:hAnsi="Cambria Math"/>
              </w:rPr>
              <m:t>0</m:t>
            </m:r>
          </m:sub>
        </m:sSub>
      </m:oMath>
      <w:r>
        <w:rPr>
          <w:rFonts w:ascii="宋体" w:cs="宋体"/>
          <w:kern w:val="0"/>
          <w:szCs w:val="21"/>
        </w:rPr>
        <w:t>为阻值已知的定值电阻。当开关</w:t>
      </w:r>
      <w:r>
        <w:rPr>
          <w:rStyle w:val="latexlinear"/>
          <w:rFonts w:ascii="Times New Roman" w:eastAsia="Times New Roman" w:hAnsi="Times New Roman" w:cs="Times New Roman"/>
          <w:kern w:val="0"/>
          <w:szCs w:val="21"/>
        </w:rPr>
        <w:t>S</w:t>
      </w:r>
      <w:r>
        <w:rPr>
          <w:rFonts w:ascii="宋体" w:cs="宋体"/>
          <w:kern w:val="0"/>
          <w:szCs w:val="21"/>
        </w:rPr>
        <w:t>、</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闭合，开关</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断开时，电流表示数为</w:t>
      </w:r>
      <m:oMath>
        <m:sSub>
          <m:sSubPr>
            <m:ctrlPr>
              <w:rPr>
                <w:rFonts w:hAnsi="Cambria Math"/>
              </w:rPr>
            </m:ctrlPr>
          </m:sSubPr>
          <m:e>
            <m:r>
              <m:rPr>
                <m:sty m:val="p"/>
              </m:rPr>
              <w:rPr>
                <w:rFonts w:hAnsi="Cambria Math"/>
              </w:rPr>
              <m:t>I</m:t>
            </m:r>
          </m:e>
          <m:sub>
            <m:r>
              <m:rPr>
                <m:sty m:val="p"/>
              </m:rPr>
              <w:rPr>
                <w:rFonts w:hAnsi="Cambria Math"/>
              </w:rPr>
              <m:t>1</m:t>
            </m:r>
          </m:sub>
        </m:sSub>
      </m:oMath>
      <w:r>
        <w:rPr>
          <w:rFonts w:ascii="宋体" w:cs="宋体"/>
          <w:kern w:val="0"/>
          <w:szCs w:val="21"/>
        </w:rPr>
        <w:t>；当开关</w:t>
      </w:r>
      <w:r>
        <w:rPr>
          <w:rStyle w:val="latexlinear"/>
          <w:rFonts w:ascii="Times New Roman" w:eastAsia="Times New Roman" w:hAnsi="Times New Roman" w:cs="Times New Roman"/>
          <w:kern w:val="0"/>
          <w:szCs w:val="21"/>
        </w:rPr>
        <w:t>S</w:t>
      </w:r>
      <w:r>
        <w:rPr>
          <w:rFonts w:ascii="宋体" w:cs="宋体"/>
          <w:kern w:val="0"/>
          <w:szCs w:val="21"/>
        </w:rPr>
        <w:t>、</w:t>
      </w:r>
      <m:oMath>
        <m:sSub>
          <m:sSubPr>
            <m:ctrlPr>
              <w:rPr>
                <w:rFonts w:hAnsi="Cambria Math"/>
              </w:rPr>
            </m:ctrlPr>
          </m:sSubPr>
          <m:e>
            <m:r>
              <m:rPr>
                <m:sty m:val="p"/>
              </m:rPr>
              <w:rPr>
                <w:rFonts w:hAnsi="Cambria Math"/>
              </w:rPr>
              <m:t>S</m:t>
            </m:r>
          </m:e>
          <m:sub>
            <m:r>
              <m:rPr>
                <m:sty m:val="p"/>
              </m:rPr>
              <w:rPr>
                <w:rFonts w:hAnsi="Cambria Math"/>
              </w:rPr>
              <m:t>2</m:t>
            </m:r>
          </m:sub>
        </m:sSub>
      </m:oMath>
      <w:r>
        <w:rPr>
          <w:rFonts w:ascii="宋体" w:cs="宋体"/>
          <w:kern w:val="0"/>
          <w:szCs w:val="21"/>
        </w:rPr>
        <w:t>闭合，开关</w:t>
      </w:r>
      <m:oMath>
        <m:sSub>
          <m:sSubPr>
            <m:ctrlPr>
              <w:rPr>
                <w:rFonts w:hAnsi="Cambria Math"/>
              </w:rPr>
            </m:ctrlPr>
          </m:sSubPr>
          <m:e>
            <m:r>
              <m:rPr>
                <m:sty m:val="p"/>
              </m:rPr>
              <w:rPr>
                <w:rFonts w:hAnsi="Cambria Math"/>
              </w:rPr>
              <m:t>S</m:t>
            </m:r>
          </m:e>
          <m:sub>
            <m:r>
              <m:rPr>
                <m:sty m:val="p"/>
              </m:rPr>
              <w:rPr>
                <w:rFonts w:hAnsi="Cambria Math"/>
              </w:rPr>
              <m:t>1</m:t>
            </m:r>
          </m:sub>
        </m:sSub>
      </m:oMath>
      <w:r>
        <w:rPr>
          <w:rFonts w:ascii="宋体" w:cs="宋体"/>
          <w:kern w:val="0"/>
          <w:szCs w:val="21"/>
        </w:rPr>
        <w:t>断开时，电流表示数为</w:t>
      </w:r>
      <m:oMath>
        <m:sSub>
          <m:sSubPr>
            <m:ctrlPr>
              <w:rPr>
                <w:rFonts w:hAnsi="Cambria Math"/>
              </w:rPr>
            </m:ctrlPr>
          </m:sSubPr>
          <m:e>
            <m:r>
              <m:rPr>
                <m:sty m:val="p"/>
              </m:rPr>
              <w:rPr>
                <w:rFonts w:hAnsi="Cambria Math"/>
              </w:rPr>
              <m:t>I</m:t>
            </m:r>
          </m:e>
          <m:sub>
            <m:r>
              <m:rPr>
                <m:sty m:val="p"/>
              </m:rPr>
              <w:rPr>
                <w:rFonts w:hAnsi="Cambria Math"/>
              </w:rPr>
              <m:t>2</m:t>
            </m:r>
          </m:sub>
        </m:sSub>
        <m:r>
          <m:rPr>
            <m:sty m:val="p"/>
          </m:rPr>
          <w:rPr>
            <w:rFonts w:hAnsi="Cambria Math"/>
          </w:rPr>
          <m:t>.</m:t>
        </m:r>
      </m:oMath>
      <w:r>
        <w:rPr>
          <w:rFonts w:ascii="宋体" w:cs="宋体"/>
          <w:kern w:val="0"/>
          <w:szCs w:val="21"/>
        </w:rPr>
        <w:t>则下列四个选项中，</w:t>
      </w:r>
      <m:oMath>
        <m:sSub>
          <m:sSubPr>
            <m:ctrlPr>
              <w:rPr>
                <w:rFonts w:hAnsi="Cambria Math"/>
              </w:rPr>
            </m:ctrlPr>
          </m:sSubPr>
          <m:e>
            <m:r>
              <m:rPr>
                <m:sty m:val="p"/>
              </m:rPr>
              <w:rPr>
                <w:rFonts w:hAnsi="Cambria Math"/>
              </w:rPr>
              <m:t>R</m:t>
            </m:r>
          </m:e>
          <m:sub>
            <m:r>
              <m:rPr>
                <m:sty m:val="p"/>
              </m:rPr>
              <w:rPr>
                <w:rFonts w:hAnsi="Cambria Math"/>
              </w:rPr>
              <m:t>x</m:t>
            </m:r>
          </m:sub>
        </m:sSub>
      </m:oMath>
      <w:r>
        <w:rPr>
          <w:rFonts w:ascii="宋体" w:cs="宋体"/>
          <w:kern w:val="0"/>
          <w:szCs w:val="21"/>
        </w:rPr>
        <w:t>的表达式正确的是</w:t>
      </w:r>
      <m:oMath>
        <m:r>
          <m:rPr>
            <m:sty m:val="p"/>
          </m:rPr>
          <w:rPr>
            <w:rFonts w:hAnsi="Cambria Math"/>
          </w:rPr>
          <m:t>(    )</m:t>
        </m:r>
      </m:oMath>
      <w:r>
        <w:rPr>
          <w:rFonts w:ascii="Times New Roman" w:eastAsia="Times New Roman" w:hAnsi="Times New Roman" w:cs="Times New Roman"/>
          <w:kern w:val="0"/>
          <w:sz w:val="24"/>
          <w:szCs w:val="24"/>
        </w:rPr>
        <w:br/>
      </w:r>
      <w:bookmarkEnd w:id="30"/>
    </w:p>
    <w:p w:rsidR="000232D8" w:rsidRDefault="000232D8" w:rsidP="000232D8">
      <w:pPr>
        <w:numPr>
          <w:ilvl w:val="0"/>
          <w:numId w:val="13"/>
        </w:numPr>
        <w:tabs>
          <w:tab w:val="left" w:pos="2310"/>
          <w:tab w:val="left" w:pos="4200"/>
          <w:tab w:val="left" w:pos="6090"/>
        </w:tabs>
        <w:adjustRightInd w:val="0"/>
        <w:snapToGrid w:val="0"/>
        <w:spacing w:line="400" w:lineRule="exact"/>
        <w:ind w:left="420"/>
        <w:textAlignment w:val="center"/>
      </w:pPr>
      <m:oMath>
        <m:sSub>
          <m:sSubPr>
            <m:ctrlPr>
              <w:rPr>
                <w:rFonts w:hAnsi="Cambria Math"/>
              </w:rPr>
            </m:ctrlPr>
          </m:sSubPr>
          <m:e>
            <m:r>
              <m:rPr>
                <m:sty m:val="p"/>
              </m:rPr>
              <w:rPr>
                <w:rFonts w:hAnsi="Cambria Math"/>
              </w:rPr>
              <m:t>R</m:t>
            </m:r>
          </m:e>
          <m:sub>
            <m:r>
              <m:rPr>
                <m:sty m:val="p"/>
              </m:rPr>
              <w:rPr>
                <w:rFonts w:hAnsi="Cambria Math"/>
              </w:rPr>
              <m:t>x</m:t>
            </m:r>
          </m:sub>
        </m:sSub>
        <m:r>
          <m:rPr>
            <m:sty m:val="p"/>
          </m:rPr>
          <w:rPr>
            <w:rFonts w:hAnsi="Cambria Math"/>
          </w:rPr>
          <m:t>=</m:t>
        </m:r>
        <m:f>
          <m:fPr>
            <m:ctrlPr>
              <w:rPr>
                <w:rFonts w:hAnsi="Cambria Math"/>
              </w:rPr>
            </m:ctrlPr>
          </m:fPr>
          <m:num>
            <m:sSub>
              <m:sSubPr>
                <m:ctrlPr>
                  <w:rPr>
                    <w:rFonts w:hAnsi="Cambria Math"/>
                  </w:rPr>
                </m:ctrlPr>
              </m:sSubPr>
              <m:e>
                <m:r>
                  <m:rPr>
                    <m:sty m:val="p"/>
                  </m:rPr>
                  <w:rPr>
                    <w:rFonts w:hAnsi="Cambria Math"/>
                  </w:rPr>
                  <m:t>I</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I</m:t>
                </m:r>
              </m:e>
              <m:sub>
                <m:r>
                  <m:rPr>
                    <m:sty m:val="p"/>
                  </m:rPr>
                  <w:rPr>
                    <w:rFonts w:hAnsi="Cambria Math"/>
                  </w:rPr>
                  <m:t>1</m:t>
                </m:r>
              </m:sub>
            </m:sSub>
          </m:num>
          <m:den>
            <m:sSub>
              <m:sSubPr>
                <m:ctrlPr>
                  <w:rPr>
                    <w:rFonts w:hAnsi="Cambria Math"/>
                  </w:rPr>
                </m:ctrlPr>
              </m:sSubPr>
              <m:e>
                <m:r>
                  <m:rPr>
                    <m:sty m:val="p"/>
                  </m:rPr>
                  <w:rPr>
                    <w:rFonts w:hAnsi="Cambria Math"/>
                  </w:rPr>
                  <m:t>I</m:t>
                </m:r>
              </m:e>
              <m:sub>
                <m:r>
                  <m:rPr>
                    <m:sty m:val="p"/>
                  </m:rPr>
                  <w:rPr>
                    <w:rFonts w:hAnsi="Cambria Math"/>
                  </w:rPr>
                  <m:t>2</m:t>
                </m:r>
              </m:sub>
            </m:sSub>
          </m:den>
        </m:f>
        <m:sSub>
          <m:sSubPr>
            <m:ctrlPr>
              <w:rPr>
                <w:rFonts w:hAnsi="Cambria Math"/>
              </w:rPr>
            </m:ctrlPr>
          </m:sSubPr>
          <m:e>
            <m:r>
              <m:rPr>
                <m:sty m:val="p"/>
              </m:rPr>
              <w:rPr>
                <w:rFonts w:hAnsi="Cambria Math"/>
              </w:rPr>
              <m:t>R</m:t>
            </m:r>
          </m:e>
          <m:sub>
            <m:r>
              <m:rPr>
                <m:sty m:val="p"/>
              </m:rPr>
              <w:rPr>
                <w:rFonts w:hAnsi="Cambria Math"/>
              </w:rPr>
              <m:t>0</m:t>
            </m:r>
          </m:sub>
        </m:sSub>
      </m:oMath>
      <w:r>
        <w:tab/>
      </w:r>
    </w:p>
    <w:p w:rsidR="000232D8" w:rsidRDefault="000232D8" w:rsidP="000232D8">
      <w:pPr>
        <w:tabs>
          <w:tab w:val="left" w:pos="2310"/>
          <w:tab w:val="left" w:pos="4200"/>
          <w:tab w:val="left" w:pos="6090"/>
        </w:tabs>
        <w:adjustRightInd w:val="0"/>
        <w:snapToGrid w:val="0"/>
        <w:spacing w:line="400" w:lineRule="exact"/>
        <w:ind w:firstLineChars="200" w:firstLine="480"/>
        <w:textAlignment w:val="center"/>
      </w:pPr>
      <w:r>
        <w:rPr>
          <w:rFonts w:ascii="Times New Roman" w:eastAsia="Times New Roman" w:hAnsi="Times New Roman" w:cs="Times New Roman"/>
          <w:kern w:val="0"/>
          <w:sz w:val="24"/>
          <w:szCs w:val="24"/>
        </w:rPr>
        <w:t xml:space="preserve">B. </w:t>
      </w:r>
      <m:oMath>
        <m:sSub>
          <m:sSubPr>
            <m:ctrlPr>
              <w:rPr>
                <w:rFonts w:hAnsi="Cambria Math"/>
              </w:rPr>
            </m:ctrlPr>
          </m:sSubPr>
          <m:e>
            <m:r>
              <m:rPr>
                <m:sty m:val="p"/>
              </m:rPr>
              <w:rPr>
                <w:rFonts w:hAnsi="Cambria Math"/>
              </w:rPr>
              <m:t>R</m:t>
            </m:r>
          </m:e>
          <m:sub>
            <m:r>
              <m:rPr>
                <m:sty m:val="p"/>
              </m:rPr>
              <w:rPr>
                <w:rFonts w:hAnsi="Cambria Math"/>
              </w:rPr>
              <m:t>x</m:t>
            </m:r>
          </m:sub>
        </m:sSub>
        <m:r>
          <m:rPr>
            <m:sty m:val="p"/>
          </m:rPr>
          <w:rPr>
            <w:rFonts w:hAnsi="Cambria Math"/>
          </w:rPr>
          <m:t>=</m:t>
        </m:r>
        <m:f>
          <m:fPr>
            <m:ctrlPr>
              <w:rPr>
                <w:rFonts w:hAnsi="Cambria Math"/>
              </w:rPr>
            </m:ctrlPr>
          </m:fPr>
          <m:num>
            <m:sSub>
              <m:sSubPr>
                <m:ctrlPr>
                  <w:rPr>
                    <w:rFonts w:hAnsi="Cambria Math"/>
                  </w:rPr>
                </m:ctrlPr>
              </m:sSubPr>
              <m:e>
                <m:r>
                  <m:rPr>
                    <m:sty m:val="p"/>
                  </m:rPr>
                  <w:rPr>
                    <w:rFonts w:hAnsi="Cambria Math"/>
                  </w:rPr>
                  <m:t>I</m:t>
                </m:r>
              </m:e>
              <m:sub>
                <m:r>
                  <m:rPr>
                    <m:sty m:val="p"/>
                  </m:rPr>
                  <w:rPr>
                    <w:rFonts w:hAnsi="Cambria Math"/>
                  </w:rPr>
                  <m:t>2</m:t>
                </m:r>
              </m:sub>
            </m:sSub>
            <m:sSub>
              <m:sSubPr>
                <m:ctrlPr>
                  <w:rPr>
                    <w:rFonts w:hAnsi="Cambria Math"/>
                  </w:rPr>
                </m:ctrlPr>
              </m:sSubPr>
              <m:e>
                <m:r>
                  <m:rPr>
                    <m:sty m:val="p"/>
                  </m:rPr>
                  <w:rPr>
                    <w:rFonts w:hAnsi="Cambria Math"/>
                  </w:rPr>
                  <m:t>R</m:t>
                </m:r>
              </m:e>
              <m:sub>
                <m:r>
                  <m:rPr>
                    <m:sty m:val="p"/>
                  </m:rPr>
                  <w:rPr>
                    <w:rFonts w:hAnsi="Cambria Math"/>
                  </w:rPr>
                  <m:t>0</m:t>
                </m:r>
              </m:sub>
            </m:sSub>
          </m:num>
          <m:den>
            <m:sSub>
              <m:sSubPr>
                <m:ctrlPr>
                  <w:rPr>
                    <w:rFonts w:hAnsi="Cambria Math"/>
                  </w:rPr>
                </m:ctrlPr>
              </m:sSubPr>
              <m:e>
                <m:r>
                  <m:rPr>
                    <m:sty m:val="p"/>
                  </m:rPr>
                  <w:rPr>
                    <w:rFonts w:hAnsi="Cambria Math"/>
                  </w:rPr>
                  <m:t>I</m:t>
                </m:r>
              </m:e>
              <m:sub>
                <m:r>
                  <m:rPr>
                    <m:sty m:val="p"/>
                  </m:rPr>
                  <w:rPr>
                    <w:rFonts w:hAnsi="Cambria Math"/>
                  </w:rPr>
                  <m:t>1</m:t>
                </m:r>
              </m:sub>
            </m:sSub>
          </m:den>
        </m:f>
      </m:oMath>
      <w:r>
        <w:tab/>
      </w:r>
    </w:p>
    <w:p w:rsidR="000232D8" w:rsidRDefault="000232D8" w:rsidP="000232D8">
      <w:pPr>
        <w:tabs>
          <w:tab w:val="left" w:pos="2310"/>
          <w:tab w:val="left" w:pos="4200"/>
          <w:tab w:val="left" w:pos="6090"/>
        </w:tabs>
        <w:adjustRightInd w:val="0"/>
        <w:snapToGrid w:val="0"/>
        <w:spacing w:line="400" w:lineRule="exact"/>
        <w:ind w:firstLineChars="200" w:firstLine="480"/>
        <w:textAlignment w:val="center"/>
      </w:pPr>
      <w:r>
        <w:rPr>
          <w:rFonts w:ascii="Times New Roman" w:eastAsia="Times New Roman" w:hAnsi="Times New Roman" w:cs="Times New Roman"/>
          <w:kern w:val="0"/>
          <w:sz w:val="24"/>
          <w:szCs w:val="24"/>
        </w:rPr>
        <w:t xml:space="preserve">C. </w:t>
      </w:r>
      <m:oMath>
        <m:sSub>
          <m:sSubPr>
            <m:ctrlPr>
              <w:rPr>
                <w:rFonts w:hAnsi="Cambria Math"/>
              </w:rPr>
            </m:ctrlPr>
          </m:sSubPr>
          <m:e>
            <m:r>
              <m:rPr>
                <m:sty m:val="p"/>
              </m:rPr>
              <w:rPr>
                <w:rFonts w:hAnsi="Cambria Math"/>
              </w:rPr>
              <m:t>R</m:t>
            </m:r>
          </m:e>
          <m:sub>
            <m:r>
              <m:rPr>
                <m:sty m:val="p"/>
              </m:rPr>
              <w:rPr>
                <w:rFonts w:hAnsi="Cambria Math"/>
              </w:rPr>
              <m:t>x</m:t>
            </m:r>
          </m:sub>
        </m:sSub>
        <m:r>
          <m:rPr>
            <m:sty m:val="p"/>
          </m:rPr>
          <w:rPr>
            <w:rFonts w:hAnsi="Cambria Math"/>
          </w:rPr>
          <m:t>=</m:t>
        </m:r>
        <m:f>
          <m:fPr>
            <m:ctrlPr>
              <w:rPr>
                <w:rFonts w:hAnsi="Cambria Math"/>
              </w:rPr>
            </m:ctrlPr>
          </m:fPr>
          <m:num>
            <m:sSub>
              <m:sSubPr>
                <m:ctrlPr>
                  <w:rPr>
                    <w:rFonts w:hAnsi="Cambria Math"/>
                  </w:rPr>
                </m:ctrlPr>
              </m:sSubPr>
              <m:e>
                <m:r>
                  <m:rPr>
                    <m:sty m:val="p"/>
                  </m:rPr>
                  <w:rPr>
                    <w:rFonts w:hAnsi="Cambria Math"/>
                  </w:rPr>
                  <m:t>I</m:t>
                </m:r>
              </m:e>
              <m:sub>
                <m:r>
                  <m:rPr>
                    <m:sty m:val="p"/>
                  </m:rPr>
                  <w:rPr>
                    <w:rFonts w:hAnsi="Cambria Math"/>
                  </w:rPr>
                  <m:t>1</m:t>
                </m:r>
              </m:sub>
            </m:sSub>
            <m:sSub>
              <m:sSubPr>
                <m:ctrlPr>
                  <w:rPr>
                    <w:rFonts w:hAnsi="Cambria Math"/>
                  </w:rPr>
                </m:ctrlPr>
              </m:sSubPr>
              <m:e>
                <m:r>
                  <m:rPr>
                    <m:sty m:val="p"/>
                  </m:rPr>
                  <w:rPr>
                    <w:rFonts w:hAnsi="Cambria Math"/>
                  </w:rPr>
                  <m:t>R</m:t>
                </m:r>
              </m:e>
              <m:sub>
                <m:r>
                  <m:rPr>
                    <m:sty m:val="p"/>
                  </m:rPr>
                  <w:rPr>
                    <w:rFonts w:hAnsi="Cambria Math"/>
                  </w:rPr>
                  <m:t>0</m:t>
                </m:r>
              </m:sub>
            </m:sSub>
          </m:num>
          <m:den>
            <m:sSub>
              <m:sSubPr>
                <m:ctrlPr>
                  <w:rPr>
                    <w:rFonts w:hAnsi="Cambria Math"/>
                  </w:rPr>
                </m:ctrlPr>
              </m:sSubPr>
              <m:e>
                <m:r>
                  <m:rPr>
                    <m:sty m:val="p"/>
                  </m:rPr>
                  <w:rPr>
                    <w:rFonts w:hAnsi="Cambria Math"/>
                  </w:rPr>
                  <m:t>I</m:t>
                </m:r>
              </m:e>
              <m:sub>
                <m:r>
                  <m:rPr>
                    <m:sty m:val="p"/>
                  </m:rPr>
                  <w:rPr>
                    <w:rFonts w:hAnsi="Cambria Math"/>
                  </w:rPr>
                  <m:t>2</m:t>
                </m:r>
              </m:sub>
            </m:sSub>
          </m:den>
        </m:f>
      </m:oMath>
      <w:r>
        <w:tab/>
      </w:r>
    </w:p>
    <w:p w:rsidR="000232D8" w:rsidRDefault="000232D8" w:rsidP="000232D8">
      <w:pPr>
        <w:tabs>
          <w:tab w:val="left" w:pos="2310"/>
          <w:tab w:val="left" w:pos="4200"/>
          <w:tab w:val="left" w:pos="6090"/>
        </w:tabs>
        <w:adjustRightInd w:val="0"/>
        <w:snapToGrid w:val="0"/>
        <w:spacing w:line="400" w:lineRule="exact"/>
        <w:ind w:firstLineChars="200" w:firstLine="480"/>
        <w:textAlignment w:val="center"/>
      </w:pPr>
      <w:r>
        <w:rPr>
          <w:rFonts w:ascii="Times New Roman" w:eastAsia="Times New Roman" w:hAnsi="Times New Roman" w:cs="Times New Roman"/>
          <w:kern w:val="0"/>
          <w:sz w:val="24"/>
          <w:szCs w:val="24"/>
        </w:rPr>
        <w:t xml:space="preserve">D. </w:t>
      </w:r>
      <m:oMath>
        <m:sSub>
          <m:sSubPr>
            <m:ctrlPr>
              <w:rPr>
                <w:rFonts w:hAnsi="Cambria Math"/>
              </w:rPr>
            </m:ctrlPr>
          </m:sSubPr>
          <m:e>
            <m:r>
              <m:rPr>
                <m:sty m:val="p"/>
              </m:rPr>
              <w:rPr>
                <w:rFonts w:hAnsi="Cambria Math"/>
              </w:rPr>
              <m:t>R</m:t>
            </m:r>
          </m:e>
          <m:sub>
            <m:r>
              <m:rPr>
                <m:sty m:val="p"/>
              </m:rPr>
              <w:rPr>
                <w:rFonts w:hAnsi="Cambria Math"/>
              </w:rPr>
              <m:t>x</m:t>
            </m:r>
          </m:sub>
        </m:sSub>
        <m:r>
          <m:rPr>
            <m:sty m:val="p"/>
          </m:rPr>
          <w:rPr>
            <w:rFonts w:hAnsi="Cambria Math"/>
          </w:rPr>
          <m:t>=</m:t>
        </m:r>
        <m:f>
          <m:fPr>
            <m:ctrlPr>
              <w:rPr>
                <w:rFonts w:hAnsi="Cambria Math"/>
              </w:rPr>
            </m:ctrlPr>
          </m:fPr>
          <m:num>
            <m:sSub>
              <m:sSubPr>
                <m:ctrlPr>
                  <w:rPr>
                    <w:rFonts w:hAnsi="Cambria Math"/>
                  </w:rPr>
                </m:ctrlPr>
              </m:sSubPr>
              <m:e>
                <m:r>
                  <m:rPr>
                    <m:sty m:val="p"/>
                  </m:rPr>
                  <w:rPr>
                    <w:rFonts w:hAnsi="Cambria Math"/>
                  </w:rPr>
                  <m:t>I</m:t>
                </m:r>
              </m:e>
              <m:sub>
                <m:r>
                  <m:rPr>
                    <m:sty m:val="p"/>
                  </m:rPr>
                  <w:rPr>
                    <w:rFonts w:hAnsi="Cambria Math"/>
                  </w:rPr>
                  <m:t>1</m:t>
                </m:r>
              </m:sub>
            </m:sSub>
            <m:sSub>
              <m:sSubPr>
                <m:ctrlPr>
                  <w:rPr>
                    <w:rFonts w:hAnsi="Cambria Math"/>
                  </w:rPr>
                </m:ctrlPr>
              </m:sSubPr>
              <m:e>
                <m:r>
                  <m:rPr>
                    <m:sty m:val="p"/>
                  </m:rPr>
                  <w:rPr>
                    <w:rFonts w:hAnsi="Cambria Math"/>
                  </w:rPr>
                  <m:t>R</m:t>
                </m:r>
              </m:e>
              <m:sub>
                <m:r>
                  <m:rPr>
                    <m:sty m:val="p"/>
                  </m:rPr>
                  <w:rPr>
                    <w:rFonts w:hAnsi="Cambria Math"/>
                  </w:rPr>
                  <m:t>0</m:t>
                </m:r>
              </m:sub>
            </m:sSub>
          </m:num>
          <m:den>
            <m:sSub>
              <m:sSubPr>
                <m:ctrlPr>
                  <w:rPr>
                    <w:rFonts w:hAnsi="Cambria Math"/>
                  </w:rPr>
                </m:ctrlPr>
              </m:sSubPr>
              <m:e>
                <m:r>
                  <m:rPr>
                    <m:sty m:val="p"/>
                  </m:rPr>
                  <w:rPr>
                    <w:rFonts w:hAnsi="Cambria Math"/>
                  </w:rPr>
                  <m:t>I</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I</m:t>
                </m:r>
              </m:e>
              <m:sub>
                <m:r>
                  <m:rPr>
                    <m:sty m:val="p"/>
                  </m:rPr>
                  <w:rPr>
                    <w:rFonts w:hAnsi="Cambria Math"/>
                  </w:rPr>
                  <m:t>1</m:t>
                </m:r>
              </m:sub>
            </m:sSub>
          </m:den>
        </m:f>
      </m:oMath>
    </w:p>
    <w:p w:rsidR="000232D8" w:rsidRDefault="000232D8" w:rsidP="000232D8">
      <w:pPr>
        <w:tabs>
          <w:tab w:val="left" w:pos="2310"/>
          <w:tab w:val="left" w:pos="4200"/>
          <w:tab w:val="left" w:pos="6090"/>
        </w:tabs>
        <w:adjustRightInd w:val="0"/>
        <w:snapToGrid w:val="0"/>
        <w:spacing w:line="400" w:lineRule="exact"/>
        <w:ind w:firstLineChars="200" w:firstLine="420"/>
        <w:textAlignment w:val="center"/>
      </w:pPr>
    </w:p>
    <w:p w:rsidR="000232D8" w:rsidRDefault="000232D8" w:rsidP="000232D8">
      <w:pPr>
        <w:tabs>
          <w:tab w:val="left" w:pos="2310"/>
          <w:tab w:val="left" w:pos="4200"/>
          <w:tab w:val="left" w:pos="6090"/>
        </w:tabs>
        <w:adjustRightInd w:val="0"/>
        <w:snapToGrid w:val="0"/>
        <w:ind w:firstLineChars="200" w:firstLine="420"/>
        <w:textAlignment w:val="center"/>
      </w:pPr>
    </w:p>
    <w:p w:rsidR="000232D8" w:rsidRDefault="000232D8" w:rsidP="000232D8">
      <w:pPr>
        <w:tabs>
          <w:tab w:val="left" w:pos="2310"/>
          <w:tab w:val="left" w:pos="4200"/>
          <w:tab w:val="left" w:pos="6090"/>
        </w:tabs>
        <w:adjustRightInd w:val="0"/>
        <w:snapToGrid w:val="0"/>
        <w:ind w:firstLineChars="200" w:firstLine="420"/>
        <w:textAlignment w:val="center"/>
      </w:pPr>
    </w:p>
    <w:p w:rsidR="000232D8" w:rsidRDefault="000232D8" w:rsidP="000232D8">
      <w:pPr>
        <w:tabs>
          <w:tab w:val="left" w:pos="2310"/>
          <w:tab w:val="left" w:pos="4200"/>
          <w:tab w:val="left" w:pos="6090"/>
        </w:tabs>
        <w:adjustRightInd w:val="0"/>
        <w:snapToGrid w:val="0"/>
        <w:ind w:firstLineChars="200" w:firstLine="420"/>
        <w:textAlignment w:val="center"/>
      </w:pPr>
    </w:p>
    <w:p w:rsidR="000232D8" w:rsidRDefault="000232D8" w:rsidP="000232D8">
      <w:pPr>
        <w:tabs>
          <w:tab w:val="left" w:pos="2310"/>
          <w:tab w:val="left" w:pos="4200"/>
          <w:tab w:val="left" w:pos="6090"/>
        </w:tabs>
        <w:adjustRightInd w:val="0"/>
        <w:snapToGrid w:val="0"/>
        <w:ind w:firstLineChars="200" w:firstLine="420"/>
        <w:textAlignment w:val="center"/>
      </w:pPr>
    </w:p>
    <w:p w:rsidR="000232D8" w:rsidRDefault="000232D8" w:rsidP="000232D8">
      <w:pPr>
        <w:numPr>
          <w:ilvl w:val="0"/>
          <w:numId w:val="1"/>
        </w:numPr>
        <w:adjustRightInd w:val="0"/>
        <w:snapToGrid w:val="0"/>
        <w:textAlignment w:val="center"/>
      </w:pPr>
      <w:bookmarkStart w:id="31" w:name="topic_d72df6dd-bacf-48e9-b19e-bce2bee8f7"/>
      <w:r>
        <w:rPr>
          <w:rFonts w:ascii="宋体" w:cs="宋体"/>
          <w:kern w:val="0"/>
          <w:szCs w:val="21"/>
        </w:rPr>
        <w:lastRenderedPageBreak/>
        <w:t>现有两个阻值不等的未知电阻</w:t>
      </w:r>
      <m:oMath>
        <m:sSub>
          <m:sSubPr>
            <m:ctrlPr>
              <w:rPr>
                <w:rFonts w:hAnsi="Cambria Math"/>
              </w:rPr>
            </m:ctrlPr>
          </m:sSubPr>
          <m:e>
            <m:r>
              <m:rPr>
                <m:sty m:val="p"/>
              </m:rPr>
              <w:rPr>
                <w:rFonts w:hAnsi="Cambria Math"/>
              </w:rPr>
              <m:t>R</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R</m:t>
            </m:r>
          </m:e>
          <m:sub>
            <m:r>
              <m:rPr>
                <m:sty m:val="p"/>
              </m:rPr>
              <w:rPr>
                <w:rFonts w:hAnsi="Cambria Math"/>
              </w:rPr>
              <m:t>2</m:t>
            </m:r>
          </m:sub>
        </m:sSub>
      </m:oMath>
      <w:r>
        <w:rPr>
          <w:rFonts w:ascii="宋体" w:cs="宋体"/>
          <w:kern w:val="0"/>
          <w:szCs w:val="21"/>
        </w:rPr>
        <w:t>，为了分辨它们的阻值大小，几个同学分别设计了如图所示的四种电路，其中不可行的是</w:t>
      </w:r>
      <m:oMath>
        <m:r>
          <m:rPr>
            <m:sty m:val="p"/>
          </m:rPr>
          <w:rPr>
            <w:rFonts w:hAnsi="Cambria Math"/>
          </w:rPr>
          <m:t>(</m:t>
        </m:r>
      </m:oMath>
      <w:r>
        <w:rPr>
          <w:rFonts w:ascii="宋体" w:cs="宋体"/>
          <w:kern w:val="0"/>
          <w:szCs w:val="21"/>
        </w:rPr>
        <w:t>电源电压未知</w:t>
      </w:r>
      <m:oMath>
        <m:r>
          <m:rPr>
            <m:sty m:val="p"/>
          </m:rPr>
          <w:rPr>
            <w:rFonts w:hAnsi="Cambria Math"/>
          </w:rPr>
          <m:t>)(    )</m:t>
        </m:r>
      </m:oMath>
      <w:bookmarkEnd w:id="31"/>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247775" cy="8382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885825" cy="6953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85825" cy="69532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114425" cy="8477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14425" cy="847725"/>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62050" cy="8763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62050" cy="876300"/>
                    </a:xfrm>
                    <a:prstGeom prst="rect">
                      <a:avLst/>
                    </a:prstGeom>
                    <a:noFill/>
                    <a:ln>
                      <a:noFill/>
                    </a:ln>
                  </pic:spPr>
                </pic:pic>
              </a:graphicData>
            </a:graphic>
          </wp:inline>
        </w:drawing>
      </w:r>
    </w:p>
    <w:p w:rsidR="000232D8" w:rsidRDefault="000232D8" w:rsidP="000232D8">
      <w:pPr>
        <w:numPr>
          <w:ilvl w:val="0"/>
          <w:numId w:val="1"/>
        </w:numPr>
        <w:adjustRightInd w:val="0"/>
        <w:snapToGrid w:val="0"/>
        <w:spacing w:line="360" w:lineRule="auto"/>
        <w:textAlignment w:val="center"/>
      </w:pPr>
      <w:bookmarkStart w:id="32" w:name="topic_6a12e07f-bbed-48f2-b33a-82f380dc3b"/>
      <w:r>
        <w:rPr>
          <w:rFonts w:ascii="宋体" w:cs="宋体"/>
          <w:kern w:val="0"/>
          <w:szCs w:val="21"/>
        </w:rPr>
        <w:t>在电现象中有四个同学们非常熟悉的实验。关于这四个电学实验，下列说法中不正确的是</w:t>
      </w:r>
      <m:oMath>
        <m:r>
          <m:rPr>
            <m:sty m:val="p"/>
          </m:rPr>
          <w:rPr>
            <w:rFonts w:hAnsi="Cambria Math"/>
          </w:rPr>
          <m:t>(    )</m:t>
        </m:r>
      </m:oMath>
      <w:bookmarkEnd w:id="32"/>
    </w:p>
    <w:p w:rsidR="000232D8" w:rsidRDefault="000232D8" w:rsidP="000232D8">
      <w:pPr>
        <w:adjustRightInd w:val="0"/>
        <w:snapToGrid w:val="0"/>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“探究电流与电压的关系”的实验中可用小灯泡替代定值电阻</w:t>
      </w:r>
      <w:r>
        <w:br/>
      </w:r>
      <w:r>
        <w:rPr>
          <w:rFonts w:ascii="Times New Roman" w:eastAsia="Times New Roman" w:hAnsi="Times New Roman" w:cs="Times New Roman"/>
          <w:kern w:val="0"/>
          <w:sz w:val="24"/>
          <w:szCs w:val="24"/>
        </w:rPr>
        <w:t xml:space="preserve">B. </w:t>
      </w:r>
      <w:r>
        <w:rPr>
          <w:rFonts w:ascii="宋体" w:cs="宋体"/>
          <w:kern w:val="0"/>
          <w:szCs w:val="21"/>
        </w:rPr>
        <w:t>“探究电流与电阻的关系”的实验中滑动变阻器的作用是要控制定值电阻两端的电压不变</w:t>
      </w:r>
      <w:r>
        <w:br/>
      </w:r>
      <w:r>
        <w:rPr>
          <w:rFonts w:ascii="Times New Roman" w:eastAsia="Times New Roman" w:hAnsi="Times New Roman" w:cs="Times New Roman"/>
          <w:kern w:val="0"/>
          <w:sz w:val="24"/>
          <w:szCs w:val="24"/>
        </w:rPr>
        <w:t xml:space="preserve">C. </w:t>
      </w:r>
      <w:r>
        <w:rPr>
          <w:rFonts w:ascii="宋体" w:cs="宋体"/>
          <w:kern w:val="0"/>
          <w:szCs w:val="21"/>
        </w:rPr>
        <w:t>“用伏安法测定电阻的阻值”的实验中滑动变阻器的作用是为了方便多次测量求平均值来减小误差</w:t>
      </w:r>
      <w:r>
        <w:br/>
      </w:r>
      <w:r>
        <w:rPr>
          <w:rFonts w:ascii="Times New Roman" w:eastAsia="Times New Roman" w:hAnsi="Times New Roman" w:cs="Times New Roman"/>
          <w:kern w:val="0"/>
          <w:sz w:val="24"/>
          <w:szCs w:val="24"/>
        </w:rPr>
        <w:t xml:space="preserve">D. </w:t>
      </w:r>
      <w:r>
        <w:rPr>
          <w:rFonts w:ascii="宋体" w:cs="宋体"/>
          <w:kern w:val="0"/>
          <w:szCs w:val="21"/>
        </w:rPr>
        <w:t>“探究影响电阻大小的因素”的实验中需要采用控制变量法</w:t>
      </w:r>
    </w:p>
    <w:p w:rsidR="000232D8" w:rsidRDefault="000232D8" w:rsidP="000232D8">
      <w:pPr>
        <w:numPr>
          <w:ilvl w:val="0"/>
          <w:numId w:val="1"/>
        </w:numPr>
        <w:adjustRightInd w:val="0"/>
        <w:snapToGrid w:val="0"/>
        <w:textAlignment w:val="center"/>
      </w:pPr>
      <w:bookmarkStart w:id="33" w:name="topic_cd9938ba-29a7-4fca-a6c4-02247decda"/>
      <w:r>
        <w:rPr>
          <w:rFonts w:ascii="宋体" w:cs="宋体"/>
          <w:kern w:val="0"/>
          <w:szCs w:val="21"/>
        </w:rPr>
        <w:t>某同学设计了以下四种电路，其中电源电压不变且未知，</w:t>
      </w:r>
      <m:oMath>
        <m:sSub>
          <m:sSubPr>
            <m:ctrlPr>
              <w:rPr>
                <w:rFonts w:hAnsi="Cambria Math"/>
              </w:rPr>
            </m:ctrlPr>
          </m:sSubPr>
          <m:e>
            <m:r>
              <m:rPr>
                <m:sty m:val="p"/>
              </m:rPr>
              <w:rPr>
                <w:rFonts w:hAnsi="Cambria Math"/>
              </w:rPr>
              <m:t>R</m:t>
            </m:r>
          </m:e>
          <m:sub>
            <m:r>
              <m:rPr>
                <m:sty m:val="p"/>
              </m:rPr>
              <w:rPr>
                <w:rFonts w:hAnsi="Cambria Math"/>
              </w:rPr>
              <m:t>0</m:t>
            </m:r>
          </m:sub>
        </m:sSub>
      </m:oMath>
      <w:r>
        <w:rPr>
          <w:rFonts w:ascii="宋体" w:cs="宋体"/>
          <w:kern w:val="0"/>
          <w:szCs w:val="21"/>
        </w:rPr>
        <w:t>是已知阻值的定值电阻。在实验中不拆改电路的情况下，能够测量出未知电阻</w:t>
      </w:r>
      <m:oMath>
        <m:sSub>
          <m:sSubPr>
            <m:ctrlPr>
              <w:rPr>
                <w:rFonts w:hAnsi="Cambria Math"/>
              </w:rPr>
            </m:ctrlPr>
          </m:sSubPr>
          <m:e>
            <m:r>
              <m:rPr>
                <m:sty m:val="p"/>
              </m:rPr>
              <w:rPr>
                <w:rFonts w:hAnsi="Cambria Math"/>
              </w:rPr>
              <m:t>R</m:t>
            </m:r>
          </m:e>
          <m:sub>
            <m:r>
              <m:rPr>
                <m:sty m:val="p"/>
              </m:rPr>
              <w:rPr>
                <w:rFonts w:hAnsi="Cambria Math"/>
              </w:rPr>
              <m:t>x</m:t>
            </m:r>
          </m:sub>
        </m:sSub>
      </m:oMath>
      <w:r>
        <w:rPr>
          <w:rFonts w:ascii="宋体" w:cs="宋体"/>
          <w:kern w:val="0"/>
          <w:szCs w:val="21"/>
        </w:rPr>
        <w:t>阻值的电路是</w:t>
      </w:r>
      <m:oMath>
        <m:r>
          <m:rPr>
            <m:sty m:val="p"/>
          </m:rPr>
          <w:rPr>
            <w:rFonts w:hAnsi="Cambria Math"/>
          </w:rPr>
          <m:t>(    )</m:t>
        </m:r>
      </m:oMath>
      <w:r>
        <w:rPr>
          <w:rFonts w:ascii="Times New Roman" w:eastAsia="Times New Roman" w:hAnsi="Times New Roman" w:cs="Times New Roman"/>
          <w:kern w:val="0"/>
          <w:sz w:val="24"/>
          <w:szCs w:val="24"/>
        </w:rPr>
        <w:br/>
      </w:r>
      <w:bookmarkEnd w:id="33"/>
    </w:p>
    <w:p w:rsidR="000232D8" w:rsidRDefault="000232D8" w:rsidP="000232D8">
      <w:pPr>
        <w:tabs>
          <w:tab w:val="left" w:pos="4200"/>
        </w:tabs>
        <w:adjustRightInd w:val="0"/>
        <w:snapToGrid w:val="0"/>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2816" behindDoc="0" locked="0" layoutInCell="1" allowOverlap="1">
            <wp:simplePos x="0" y="0"/>
            <wp:positionH relativeFrom="column">
              <wp:align>center</wp:align>
            </wp:positionH>
            <wp:positionV relativeFrom="paragraph">
              <wp:posOffset>0</wp:posOffset>
            </wp:positionV>
            <wp:extent cx="4848225" cy="1295400"/>
            <wp:effectExtent l="0" t="0" r="9525" b="0"/>
            <wp:wrapTopAndBottom/>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48225" cy="1295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只有</w:t>
      </w:r>
      <m:oMath>
        <m:r>
          <m:rPr>
            <m:sty m:val="p"/>
          </m:rPr>
          <w:rPr>
            <w:rFonts w:hAnsi="Cambria Math"/>
          </w:rPr>
          <m:t>①</m:t>
        </m:r>
      </m:oMath>
      <w:r>
        <w:tab/>
      </w:r>
      <w:r>
        <w:rPr>
          <w:rFonts w:ascii="Times New Roman" w:eastAsia="Times New Roman" w:hAnsi="Times New Roman" w:cs="Times New Roman"/>
          <w:kern w:val="0"/>
          <w:sz w:val="24"/>
          <w:szCs w:val="24"/>
        </w:rPr>
        <w:t xml:space="preserve">B. </w:t>
      </w:r>
      <w:r>
        <w:rPr>
          <w:rFonts w:ascii="宋体" w:cs="宋体"/>
          <w:kern w:val="0"/>
          <w:szCs w:val="21"/>
        </w:rPr>
        <w:t>只有</w:t>
      </w:r>
      <m:oMath>
        <m:r>
          <m:rPr>
            <m:sty m:val="p"/>
          </m:rPr>
          <w:rPr>
            <w:rFonts w:hAnsi="Cambria Math"/>
          </w:rPr>
          <m:t>②③</m:t>
        </m:r>
      </m:oMath>
      <w:r>
        <w:br/>
      </w:r>
      <w:r>
        <w:rPr>
          <w:rFonts w:ascii="Times New Roman" w:eastAsia="Times New Roman" w:hAnsi="Times New Roman" w:cs="Times New Roman"/>
          <w:kern w:val="0"/>
          <w:sz w:val="24"/>
          <w:szCs w:val="24"/>
        </w:rPr>
        <w:t xml:space="preserve">C. </w:t>
      </w:r>
      <w:r>
        <w:rPr>
          <w:rFonts w:ascii="宋体" w:cs="宋体"/>
          <w:kern w:val="0"/>
          <w:szCs w:val="21"/>
        </w:rPr>
        <w:t>只有</w:t>
      </w:r>
      <m:oMath>
        <m:r>
          <m:rPr>
            <m:sty m:val="p"/>
          </m:rPr>
          <w:rPr>
            <w:rFonts w:hAnsi="Cambria Math"/>
          </w:rPr>
          <m:t>①②③</m:t>
        </m:r>
      </m:oMath>
      <w:r>
        <w:tab/>
      </w:r>
      <w:r>
        <w:rPr>
          <w:rFonts w:ascii="Times New Roman" w:eastAsia="Times New Roman" w:hAnsi="Times New Roman" w:cs="Times New Roman"/>
          <w:kern w:val="0"/>
          <w:sz w:val="24"/>
          <w:szCs w:val="24"/>
        </w:rPr>
        <w:t xml:space="preserve">D. </w:t>
      </w:r>
      <m:oMath>
        <m:r>
          <m:rPr>
            <m:sty m:val="p"/>
          </m:rPr>
          <w:rPr>
            <w:rFonts w:hAnsi="Cambria Math"/>
          </w:rPr>
          <m:t>①②③④</m:t>
        </m:r>
      </m:oMath>
      <w:r>
        <w:rPr>
          <w:rFonts w:ascii="宋体" w:cs="宋体"/>
          <w:kern w:val="0"/>
          <w:szCs w:val="21"/>
        </w:rPr>
        <w:t>都可以</w:t>
      </w:r>
    </w:p>
    <w:p w:rsidR="000232D8" w:rsidRDefault="000232D8" w:rsidP="000232D8">
      <w:pPr>
        <w:numPr>
          <w:ilvl w:val="0"/>
          <w:numId w:val="1"/>
        </w:numPr>
        <w:adjustRightInd w:val="0"/>
        <w:snapToGrid w:val="0"/>
        <w:spacing w:line="360" w:lineRule="auto"/>
        <w:textAlignment w:val="center"/>
      </w:pPr>
      <w:bookmarkStart w:id="34" w:name="topic_5f1d696e-ab71-433e-b462-935b68af65"/>
      <w:r>
        <w:rPr>
          <w:rFonts w:ascii="宋体" w:cs="宋体"/>
          <w:kern w:val="0"/>
          <w:szCs w:val="21"/>
        </w:rPr>
        <w:t>如图所示的电路中，当开关</w:t>
      </w:r>
      <w:r>
        <w:rPr>
          <w:rStyle w:val="latexlinear"/>
          <w:rFonts w:ascii="Times New Roman" w:eastAsia="Times New Roman" w:hAnsi="Times New Roman" w:cs="Times New Roman"/>
          <w:kern w:val="0"/>
          <w:szCs w:val="21"/>
        </w:rPr>
        <w:t>S</w:t>
      </w:r>
      <w:r>
        <w:rPr>
          <w:rFonts w:ascii="宋体" w:cs="宋体"/>
          <w:kern w:val="0"/>
          <w:szCs w:val="21"/>
        </w:rPr>
        <w:t>闭合时，灯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均不亮。小田用一根导线去查找电路的故障，她将导线先并联在</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两端时，发现</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亮，灯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不亮，然后并联在灯</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两端时发现两灯均不亮，由此她判断</w:t>
      </w:r>
      <m:oMath>
        <m:r>
          <m:rPr>
            <m:sty m:val="p"/>
          </m:rPr>
          <w:rPr>
            <w:rFonts w:hAnsi="Cambria Math"/>
          </w:rPr>
          <m:t>(</m:t>
        </m:r>
      </m:oMath>
      <w:r>
        <w:rPr>
          <w:rFonts w:ascii="Times New Roman" w:eastAsia="Times New Roman" w:hAnsi="Times New Roman" w:cs="Times New Roman"/>
          <w:kern w:val="0"/>
          <w:szCs w:val="21"/>
        </w:rPr>
        <w:t>    </w:t>
      </w:r>
      <m:oMath>
        <m:r>
          <m:rPr>
            <m:sty m:val="p"/>
          </m:rP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83840" behindDoc="0" locked="0" layoutInCell="1" allowOverlap="1">
            <wp:simplePos x="0" y="0"/>
            <wp:positionH relativeFrom="column">
              <wp:align>right</wp:align>
            </wp:positionH>
            <wp:positionV relativeFrom="paragraph">
              <wp:posOffset>0</wp:posOffset>
            </wp:positionV>
            <wp:extent cx="1038225" cy="981075"/>
            <wp:effectExtent l="0" t="0" r="9525" b="9525"/>
            <wp:wrapSquare wrapText="left"/>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38225" cy="981075"/>
                    </a:xfrm>
                    <a:prstGeom prst="rect">
                      <a:avLst/>
                    </a:prstGeom>
                    <a:noFill/>
                  </pic:spPr>
                </pic:pic>
              </a:graphicData>
            </a:graphic>
            <wp14:sizeRelH relativeFrom="page">
              <wp14:pctWidth>0</wp14:pctWidth>
            </wp14:sizeRelH>
            <wp14:sizeRelV relativeFrom="page">
              <wp14:pctHeight>0</wp14:pctHeight>
            </wp14:sizeRelV>
          </wp:anchor>
        </w:drawing>
      </w:r>
      <w:bookmarkEnd w:id="34"/>
    </w:p>
    <w:p w:rsidR="000232D8" w:rsidRDefault="000232D8" w:rsidP="000232D8">
      <w:pPr>
        <w:tabs>
          <w:tab w:val="left" w:pos="2310"/>
          <w:tab w:val="left" w:pos="4200"/>
          <w:tab w:val="left" w:pos="6090"/>
        </w:tabs>
        <w:adjustRightInd w:val="0"/>
        <w:snapToGrid w:val="0"/>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B. </w:t>
      </w:r>
      <w:r>
        <w:rPr>
          <w:rFonts w:ascii="宋体" w:cs="宋体"/>
          <w:kern w:val="0"/>
          <w:szCs w:val="21"/>
        </w:rPr>
        <w:t>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短路</w:t>
      </w:r>
      <w:r>
        <w:tab/>
      </w:r>
      <w:r>
        <w:rPr>
          <w:rFonts w:ascii="Times New Roman" w:eastAsia="Times New Roman" w:hAnsi="Times New Roman" w:cs="Times New Roman"/>
          <w:kern w:val="0"/>
          <w:sz w:val="24"/>
          <w:szCs w:val="24"/>
        </w:rPr>
        <w:t xml:space="preserve">C. </w:t>
      </w:r>
      <w:r>
        <w:rPr>
          <w:rFonts w:ascii="宋体" w:cs="宋体"/>
          <w:kern w:val="0"/>
          <w:szCs w:val="21"/>
        </w:rPr>
        <w:t>灯</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D. </w:t>
      </w:r>
      <w:r>
        <w:rPr>
          <w:rFonts w:ascii="宋体" w:cs="宋体"/>
          <w:kern w:val="0"/>
          <w:szCs w:val="21"/>
        </w:rPr>
        <w:t>灯</w:t>
      </w:r>
      <m:oMath>
        <m:sSub>
          <m:sSubPr>
            <m:ctrlPr>
              <w:rPr>
                <w:rFonts w:hAnsi="Cambria Math"/>
              </w:rPr>
            </m:ctrlPr>
          </m:sSubPr>
          <m:e>
            <m:r>
              <m:rPr>
                <m:sty m:val="p"/>
              </m:rPr>
              <w:rPr>
                <w:rFonts w:hAnsi="Cambria Math"/>
              </w:rPr>
              <m:t>L</m:t>
            </m:r>
          </m:e>
          <m:sub>
            <m:r>
              <m:rPr>
                <m:sty m:val="p"/>
              </m:rPr>
              <w:rPr>
                <w:rFonts w:hAnsi="Cambria Math"/>
              </w:rPr>
              <m:t>2</m:t>
            </m:r>
          </m:sub>
        </m:sSub>
      </m:oMath>
      <w:r>
        <w:rPr>
          <w:rFonts w:ascii="宋体" w:cs="宋体"/>
          <w:kern w:val="0"/>
          <w:szCs w:val="21"/>
        </w:rPr>
        <w:t>短路</w:t>
      </w:r>
    </w:p>
    <w:p w:rsidR="000232D8" w:rsidRDefault="000232D8" w:rsidP="000232D8">
      <w:pPr>
        <w:numPr>
          <w:ilvl w:val="0"/>
          <w:numId w:val="1"/>
        </w:numPr>
        <w:adjustRightInd w:val="0"/>
        <w:snapToGrid w:val="0"/>
        <w:spacing w:line="360" w:lineRule="auto"/>
        <w:textAlignment w:val="center"/>
      </w:pPr>
      <w:bookmarkStart w:id="35" w:name="topic_3a04427d-f868-4228-a8e0-539aa11c83"/>
      <w:r>
        <w:rPr>
          <w:rFonts w:ascii="宋体" w:cs="宋体"/>
          <w:kern w:val="0"/>
          <w:szCs w:val="21"/>
        </w:rPr>
        <w:t>如图所示电路，电源电压保持不变，闭合开关</w:t>
      </w:r>
      <w:r>
        <w:rPr>
          <w:rStyle w:val="latexlinear"/>
          <w:rFonts w:ascii="Times New Roman" w:eastAsia="Times New Roman" w:hAnsi="Times New Roman" w:cs="Times New Roman"/>
          <w:kern w:val="0"/>
          <w:szCs w:val="21"/>
        </w:rPr>
        <w:t>S</w:t>
      </w:r>
      <w:r>
        <w:rPr>
          <w:rFonts w:ascii="宋体" w:cs="宋体"/>
          <w:kern w:val="0"/>
          <w:szCs w:val="21"/>
        </w:rPr>
        <w:t>后，滑动变阻器滑片</w:t>
      </w:r>
      <w:r>
        <w:rPr>
          <w:rStyle w:val="latexlinear"/>
          <w:rFonts w:ascii="Times New Roman" w:eastAsia="Times New Roman" w:hAnsi="Times New Roman" w:cs="Times New Roman"/>
          <w:kern w:val="0"/>
          <w:szCs w:val="21"/>
        </w:rPr>
        <w:t>P</w:t>
      </w:r>
      <w:r>
        <w:rPr>
          <w:rFonts w:ascii="宋体" w:cs="宋体"/>
          <w:kern w:val="0"/>
          <w:szCs w:val="21"/>
        </w:rPr>
        <w:t>向左移动的过程中</w:t>
      </w:r>
      <m:oMath>
        <m:r>
          <m:rPr>
            <m:sty m:val="p"/>
          </m:rPr>
          <w:rPr>
            <w:rFonts w:hAnsi="Cambria Math"/>
          </w:rPr>
          <m:t>(</m:t>
        </m:r>
      </m:oMath>
      <w:r>
        <w:rPr>
          <w:rFonts w:ascii="宋体" w:cs="宋体"/>
          <w:kern w:val="0"/>
          <w:szCs w:val="21"/>
        </w:rPr>
        <w:t>不考虑灯丝的电阻受温度的影响</w:t>
      </w:r>
      <m:oMath>
        <m:r>
          <m:rPr>
            <m:sty m:val="p"/>
          </m:rPr>
          <w:rPr>
            <w:rFonts w:hAnsi="Cambria Math"/>
          </w:rPr>
          <m:t>)</m:t>
        </m:r>
      </m:oMath>
      <w:r>
        <w:rPr>
          <w:rFonts w:ascii="宋体" w:cs="宋体"/>
          <w:kern w:val="0"/>
          <w:szCs w:val="21"/>
        </w:rPr>
        <w:t>，下列说法正确的是</w:t>
      </w:r>
      <m:oMath>
        <m:r>
          <m:rPr>
            <m:sty m:val="p"/>
          </m:rPr>
          <w:rPr>
            <w:rFonts w:hAnsi="Cambria Math"/>
          </w:rPr>
          <m:t>(</m:t>
        </m:r>
      </m:oMath>
      <w:r>
        <w:rPr>
          <w:rFonts w:ascii="Times New Roman" w:eastAsia="Times New Roman" w:hAnsi="Times New Roman" w:cs="Times New Roman"/>
          <w:kern w:val="0"/>
          <w:szCs w:val="21"/>
        </w:rPr>
        <w:t>    </w:t>
      </w:r>
      <m:oMath>
        <m:r>
          <m:rPr>
            <m:sty m:val="p"/>
          </m:rPr>
          <w:rPr>
            <w:rFonts w:hAnsi="Cambria Math"/>
          </w:rPr>
          <m:t>)</m:t>
        </m:r>
      </m:oMath>
      <w:r>
        <w:rPr>
          <w:rFonts w:ascii="Times New Roman" w:eastAsia="Times New Roman" w:hAnsi="Times New Roman" w:cs="Times New Roman"/>
          <w:kern w:val="0"/>
          <w:sz w:val="24"/>
          <w:szCs w:val="24"/>
        </w:rPr>
        <w:t xml:space="preserve"> </w:t>
      </w:r>
      <w:bookmarkEnd w:id="35"/>
    </w:p>
    <w:p w:rsidR="000232D8" w:rsidRDefault="000232D8" w:rsidP="000232D8">
      <w:pPr>
        <w:tabs>
          <w:tab w:val="left" w:pos="4200"/>
        </w:tabs>
        <w:adjustRightInd w:val="0"/>
        <w:snapToGrid w:val="0"/>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4864" behindDoc="0" locked="0" layoutInCell="1" allowOverlap="1">
            <wp:simplePos x="0" y="0"/>
            <wp:positionH relativeFrom="column">
              <wp:posOffset>4807585</wp:posOffset>
            </wp:positionH>
            <wp:positionV relativeFrom="paragraph">
              <wp:posOffset>292100</wp:posOffset>
            </wp:positionV>
            <wp:extent cx="1285875" cy="971550"/>
            <wp:effectExtent l="0" t="0" r="9525" b="0"/>
            <wp:wrapSquare wrapText="left"/>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971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电流表示数逐渐变小</w:t>
      </w:r>
      <w:r>
        <w:tab/>
      </w:r>
      <w:r>
        <w:rPr>
          <w:rFonts w:ascii="Times New Roman" w:eastAsia="Times New Roman" w:hAnsi="Times New Roman" w:cs="Times New Roman"/>
          <w:kern w:val="0"/>
          <w:sz w:val="24"/>
          <w:szCs w:val="24"/>
        </w:rPr>
        <w:t xml:space="preserve">B. </w:t>
      </w:r>
      <w:r>
        <w:rPr>
          <w:rFonts w:ascii="宋体" w:cs="宋体"/>
          <w:kern w:val="0"/>
          <w:szCs w:val="21"/>
        </w:rPr>
        <w:t>电压表示数逐渐变大</w:t>
      </w:r>
      <w:r>
        <w:br/>
      </w:r>
      <w:r>
        <w:rPr>
          <w:rFonts w:ascii="Times New Roman" w:eastAsia="Times New Roman" w:hAnsi="Times New Roman" w:cs="Times New Roman"/>
          <w:kern w:val="0"/>
          <w:sz w:val="24"/>
          <w:szCs w:val="24"/>
        </w:rPr>
        <w:t xml:space="preserve">C. </w:t>
      </w:r>
      <w:r>
        <w:rPr>
          <w:rFonts w:ascii="宋体" w:cs="宋体"/>
          <w:kern w:val="0"/>
          <w:szCs w:val="21"/>
        </w:rPr>
        <w:t>滑动变阻器两端的电压逐渐变大</w:t>
      </w:r>
      <w:r>
        <w:tab/>
      </w:r>
      <w:r>
        <w:rPr>
          <w:rFonts w:ascii="Times New Roman" w:eastAsia="Times New Roman" w:hAnsi="Times New Roman" w:cs="Times New Roman"/>
          <w:kern w:val="0"/>
          <w:sz w:val="24"/>
          <w:szCs w:val="24"/>
        </w:rPr>
        <w:t xml:space="preserve">D. </w:t>
      </w:r>
      <w:r>
        <w:rPr>
          <w:rFonts w:ascii="宋体" w:cs="宋体"/>
          <w:kern w:val="0"/>
          <w:szCs w:val="21"/>
        </w:rPr>
        <w:t>小灯泡的亮度逐渐变暗</w:t>
      </w:r>
    </w:p>
    <w:p w:rsidR="00C760CE" w:rsidRPr="000232D8" w:rsidRDefault="00C760CE"/>
    <w:sectPr w:rsidR="00C760CE" w:rsidRPr="000232D8">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2EC" w:rsidRDefault="007C42EC" w:rsidP="00360155">
      <w:r>
        <w:separator/>
      </w:r>
    </w:p>
  </w:endnote>
  <w:endnote w:type="continuationSeparator" w:id="0">
    <w:p w:rsidR="007C42EC" w:rsidRDefault="007C42EC" w:rsidP="003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2EC" w:rsidRDefault="007C42EC" w:rsidP="00360155">
      <w:r>
        <w:separator/>
      </w:r>
    </w:p>
  </w:footnote>
  <w:footnote w:type="continuationSeparator" w:id="0">
    <w:p w:rsidR="007C42EC" w:rsidRDefault="007C42EC" w:rsidP="0036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155" w:rsidRPr="00A6249D" w:rsidRDefault="00A6249D" w:rsidP="00A6249D">
    <w:pPr>
      <w:pStyle w:val="a3"/>
    </w:pPr>
    <w:r w:rsidRPr="00A6249D">
      <w:rPr>
        <w:rFonts w:hint="eastAsia"/>
      </w:rPr>
      <w:t>【精品】挑战</w:t>
    </w:r>
    <w:r w:rsidRPr="00A6249D">
      <w:rPr>
        <w:rFonts w:hint="eastAsia"/>
      </w:rPr>
      <w:t>2021</w:t>
    </w:r>
    <w:r w:rsidRPr="00A6249D">
      <w:rPr>
        <w:rFonts w:hint="eastAsia"/>
      </w:rPr>
      <w:t>中考物理高分精选试题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1DD521"/>
    <w:multiLevelType w:val="singleLevel"/>
    <w:tmpl w:val="BF1DD521"/>
    <w:lvl w:ilvl="0">
      <w:start w:val="1"/>
      <w:numFmt w:val="upperLetter"/>
      <w:suff w:val="space"/>
      <w:lvlText w:val="%1."/>
      <w:lvlJc w:val="left"/>
    </w:lvl>
  </w:abstractNum>
  <w:abstractNum w:abstractNumId="1">
    <w:nsid w:val="C9E9D0A0"/>
    <w:multiLevelType w:val="singleLevel"/>
    <w:tmpl w:val="C9E9D0A0"/>
    <w:lvl w:ilvl="0">
      <w:start w:val="1"/>
      <w:numFmt w:val="upperLetter"/>
      <w:suff w:val="space"/>
      <w:lvlText w:val="%1."/>
      <w:lvlJc w:val="left"/>
    </w:lvl>
  </w:abstractNum>
  <w:abstractNum w:abstractNumId="2">
    <w:nsid w:val="D725788E"/>
    <w:multiLevelType w:val="singleLevel"/>
    <w:tmpl w:val="D725788E"/>
    <w:lvl w:ilvl="0">
      <w:start w:val="1"/>
      <w:numFmt w:val="upperLetter"/>
      <w:suff w:val="space"/>
      <w:lvlText w:val="%1."/>
      <w:lvlJc w:val="left"/>
    </w:lvl>
  </w:abstractNum>
  <w:abstractNum w:abstractNumId="3">
    <w:nsid w:val="D9C06657"/>
    <w:multiLevelType w:val="singleLevel"/>
    <w:tmpl w:val="D9C06657"/>
    <w:lvl w:ilvl="0">
      <w:start w:val="1"/>
      <w:numFmt w:val="upperLetter"/>
      <w:suff w:val="space"/>
      <w:lvlText w:val="%1."/>
      <w:lvlJc w:val="left"/>
    </w:lvl>
  </w:abstractNum>
  <w:abstractNum w:abstractNumId="4">
    <w:nsid w:val="05EB36CB"/>
    <w:multiLevelType w:val="singleLevel"/>
    <w:tmpl w:val="05EB36CB"/>
    <w:lvl w:ilvl="0">
      <w:start w:val="1"/>
      <w:numFmt w:val="upperLetter"/>
      <w:suff w:val="space"/>
      <w:lvlText w:val="%1."/>
      <w:lvlJc w:val="left"/>
    </w:lvl>
  </w:abstractNum>
  <w:abstractNum w:abstractNumId="5">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7134B79"/>
    <w:multiLevelType w:val="singleLevel"/>
    <w:tmpl w:val="17134B79"/>
    <w:lvl w:ilvl="0">
      <w:start w:val="1"/>
      <w:numFmt w:val="upperLetter"/>
      <w:suff w:val="space"/>
      <w:lvlText w:val="%1."/>
      <w:lvlJc w:val="left"/>
    </w:lvl>
  </w:abstractNum>
  <w:abstractNum w:abstractNumId="7">
    <w:nsid w:val="385F18B8"/>
    <w:multiLevelType w:val="singleLevel"/>
    <w:tmpl w:val="385F18B8"/>
    <w:lvl w:ilvl="0">
      <w:start w:val="1"/>
      <w:numFmt w:val="upperLetter"/>
      <w:suff w:val="space"/>
      <w:lvlText w:val="%1."/>
      <w:lvlJc w:val="left"/>
    </w:lvl>
  </w:abstractNum>
  <w:abstractNum w:abstractNumId="8">
    <w:nsid w:val="3B95425A"/>
    <w:multiLevelType w:val="singleLevel"/>
    <w:tmpl w:val="3B95425A"/>
    <w:lvl w:ilvl="0">
      <w:start w:val="1"/>
      <w:numFmt w:val="upperLetter"/>
      <w:suff w:val="space"/>
      <w:lvlText w:val="%1."/>
      <w:lvlJc w:val="left"/>
    </w:lvl>
  </w:abstractNum>
  <w:abstractNum w:abstractNumId="9">
    <w:nsid w:val="3D7C6DF2"/>
    <w:multiLevelType w:val="singleLevel"/>
    <w:tmpl w:val="3D7C6DF2"/>
    <w:lvl w:ilvl="0">
      <w:start w:val="1"/>
      <w:numFmt w:val="upperLetter"/>
      <w:suff w:val="space"/>
      <w:lvlText w:val="%1."/>
      <w:lvlJc w:val="left"/>
    </w:lvl>
  </w:abstractNum>
  <w:abstractNum w:abstractNumId="10">
    <w:nsid w:val="48D3E9B3"/>
    <w:multiLevelType w:val="singleLevel"/>
    <w:tmpl w:val="48D3E9B3"/>
    <w:lvl w:ilvl="0">
      <w:start w:val="1"/>
      <w:numFmt w:val="upperLetter"/>
      <w:suff w:val="space"/>
      <w:lvlText w:val="%1."/>
      <w:lvlJc w:val="left"/>
    </w:lvl>
  </w:abstractNum>
  <w:abstractNum w:abstractNumId="11">
    <w:nsid w:val="5FF3AB61"/>
    <w:multiLevelType w:val="singleLevel"/>
    <w:tmpl w:val="5FF3AB61"/>
    <w:lvl w:ilvl="0">
      <w:start w:val="1"/>
      <w:numFmt w:val="upperLetter"/>
      <w:suff w:val="space"/>
      <w:lvlText w:val="%1."/>
      <w:lvlJc w:val="left"/>
    </w:lvl>
  </w:abstractNum>
  <w:abstractNum w:abstractNumId="12">
    <w:nsid w:val="7F0DE51F"/>
    <w:multiLevelType w:val="singleLevel"/>
    <w:tmpl w:val="7F0DE51F"/>
    <w:lvl w:ilvl="0">
      <w:start w:val="1"/>
      <w:numFmt w:val="upperLetter"/>
      <w:suff w:val="space"/>
      <w:lvlText w:val="%1."/>
      <w:lvlJc w:val="left"/>
    </w:lvl>
  </w:abstractNum>
  <w:num w:numId="1">
    <w:abstractNumId w:val="5"/>
  </w:num>
  <w:num w:numId="2">
    <w:abstractNumId w:val="1"/>
  </w:num>
  <w:num w:numId="3">
    <w:abstractNumId w:val="2"/>
  </w:num>
  <w:num w:numId="4">
    <w:abstractNumId w:val="3"/>
  </w:num>
  <w:num w:numId="5">
    <w:abstractNumId w:val="11"/>
  </w:num>
  <w:num w:numId="6">
    <w:abstractNumId w:val="9"/>
  </w:num>
  <w:num w:numId="7">
    <w:abstractNumId w:val="6"/>
  </w:num>
  <w:num w:numId="8">
    <w:abstractNumId w:val="12"/>
  </w:num>
  <w:num w:numId="9">
    <w:abstractNumId w:val="4"/>
  </w:num>
  <w:num w:numId="10">
    <w:abstractNumId w:val="7"/>
  </w:num>
  <w:num w:numId="11">
    <w:abstractNumId w:val="10"/>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1B"/>
    <w:rsid w:val="000232D8"/>
    <w:rsid w:val="00203F67"/>
    <w:rsid w:val="00360155"/>
    <w:rsid w:val="007C42EC"/>
    <w:rsid w:val="00A6249D"/>
    <w:rsid w:val="00C31290"/>
    <w:rsid w:val="00C760CE"/>
    <w:rsid w:val="00E25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qFormat/>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qFormat/>
    <w:rsid w:val="00A6249D"/>
    <w:rPr>
      <w:rFonts w:ascii="Cambria Math" w:eastAsia="宋体" w:hAnsi="宋体" w:cs="Cambria Math"/>
      <w:sz w:val="18"/>
      <w:szCs w:val="18"/>
    </w:rPr>
  </w:style>
  <w:style w:type="table" w:styleId="a6">
    <w:name w:val="Table Grid"/>
    <w:basedOn w:val="a1"/>
    <w:uiPriority w:val="59"/>
    <w:qFormat/>
    <w:rsid w:val="000232D8"/>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232D8"/>
    <w:rPr>
      <w:rFonts w:ascii="Cambria Math" w:eastAsia="宋体" w:hAnsi="宋体" w:cs="Cambria Math"/>
      <w:kern w:val="0"/>
      <w:sz w:val="22"/>
    </w:rPr>
  </w:style>
  <w:style w:type="character" w:customStyle="1" w:styleId="Char2">
    <w:name w:val="无间隔 Char"/>
    <w:basedOn w:val="a0"/>
    <w:link w:val="a7"/>
    <w:uiPriority w:val="1"/>
    <w:qFormat/>
    <w:rsid w:val="000232D8"/>
    <w:rPr>
      <w:rFonts w:ascii="Cambria Math" w:eastAsia="宋体" w:hAnsi="宋体" w:cs="Cambria Math"/>
      <w:kern w:val="0"/>
      <w:sz w:val="22"/>
    </w:rPr>
  </w:style>
  <w:style w:type="paragraph" w:styleId="a8">
    <w:name w:val="List Paragraph"/>
    <w:basedOn w:val="a"/>
    <w:uiPriority w:val="34"/>
    <w:qFormat/>
    <w:rsid w:val="000232D8"/>
    <w:pPr>
      <w:ind w:firstLineChars="200" w:firstLine="420"/>
    </w:pPr>
  </w:style>
  <w:style w:type="character" w:customStyle="1" w:styleId="1">
    <w:name w:val="不明显强调1"/>
    <w:basedOn w:val="a0"/>
    <w:uiPriority w:val="19"/>
    <w:qFormat/>
    <w:rsid w:val="000232D8"/>
    <w:rPr>
      <w:rFonts w:ascii="Cambria Math" w:eastAsia="宋体" w:hAnsi="宋体" w:cs="Cambria Math"/>
      <w:i/>
      <w:iCs/>
      <w:color w:val="808080" w:themeColor="text1" w:themeTint="7F"/>
    </w:rPr>
  </w:style>
  <w:style w:type="table" w:customStyle="1" w:styleId="MsoNormalTable0">
    <w:name w:val="MsoNormalTable"/>
    <w:basedOn w:val="a1"/>
    <w:qFormat/>
    <w:rsid w:val="000232D8"/>
    <w:rPr>
      <w:rFonts w:ascii="Times New Roman" w:eastAsia="宋体" w:hAnsi="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qFormat/>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rsid w:val="00A6249D"/>
    <w:rPr>
      <w:sz w:val="18"/>
      <w:szCs w:val="18"/>
    </w:rPr>
  </w:style>
  <w:style w:type="character" w:customStyle="1" w:styleId="Char1">
    <w:name w:val="批注框文本 Char"/>
    <w:basedOn w:val="a0"/>
    <w:link w:val="a5"/>
    <w:uiPriority w:val="99"/>
    <w:semiHidden/>
    <w:qFormat/>
    <w:rsid w:val="00A6249D"/>
    <w:rPr>
      <w:rFonts w:ascii="Cambria Math" w:eastAsia="宋体" w:hAnsi="宋体" w:cs="Cambria Math"/>
      <w:sz w:val="18"/>
      <w:szCs w:val="18"/>
    </w:rPr>
  </w:style>
  <w:style w:type="table" w:styleId="a6">
    <w:name w:val="Table Grid"/>
    <w:basedOn w:val="a1"/>
    <w:uiPriority w:val="59"/>
    <w:qFormat/>
    <w:rsid w:val="000232D8"/>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232D8"/>
    <w:rPr>
      <w:rFonts w:ascii="Cambria Math" w:eastAsia="宋体" w:hAnsi="宋体" w:cs="Cambria Math"/>
      <w:kern w:val="0"/>
      <w:sz w:val="22"/>
    </w:rPr>
  </w:style>
  <w:style w:type="character" w:customStyle="1" w:styleId="Char2">
    <w:name w:val="无间隔 Char"/>
    <w:basedOn w:val="a0"/>
    <w:link w:val="a7"/>
    <w:uiPriority w:val="1"/>
    <w:qFormat/>
    <w:rsid w:val="000232D8"/>
    <w:rPr>
      <w:rFonts w:ascii="Cambria Math" w:eastAsia="宋体" w:hAnsi="宋体" w:cs="Cambria Math"/>
      <w:kern w:val="0"/>
      <w:sz w:val="22"/>
    </w:rPr>
  </w:style>
  <w:style w:type="paragraph" w:styleId="a8">
    <w:name w:val="List Paragraph"/>
    <w:basedOn w:val="a"/>
    <w:uiPriority w:val="34"/>
    <w:qFormat/>
    <w:rsid w:val="000232D8"/>
    <w:pPr>
      <w:ind w:firstLineChars="200" w:firstLine="420"/>
    </w:pPr>
  </w:style>
  <w:style w:type="character" w:customStyle="1" w:styleId="1">
    <w:name w:val="不明显强调1"/>
    <w:basedOn w:val="a0"/>
    <w:uiPriority w:val="19"/>
    <w:qFormat/>
    <w:rsid w:val="000232D8"/>
    <w:rPr>
      <w:rFonts w:ascii="Cambria Math" w:eastAsia="宋体" w:hAnsi="宋体" w:cs="Cambria Math"/>
      <w:i/>
      <w:iCs/>
      <w:color w:val="808080" w:themeColor="text1" w:themeTint="7F"/>
    </w:rPr>
  </w:style>
  <w:style w:type="table" w:customStyle="1" w:styleId="MsoNormalTable0">
    <w:name w:val="MsoNormalTable"/>
    <w:basedOn w:val="a1"/>
    <w:qFormat/>
    <w:rsid w:val="000232D8"/>
    <w:rPr>
      <w:rFonts w:ascii="Times New Roman" w:eastAsia="宋体" w:hAnsi="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745</Words>
  <Characters>4251</Characters>
  <Application>Microsoft Office Word</Application>
  <DocSecurity>0</DocSecurity>
  <Lines>35</Lines>
  <Paragraphs>9</Paragraphs>
  <ScaleCrop>false</ScaleCrop>
  <Company>China</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2021-05-01T09:40:00Z</dcterms:created>
  <dcterms:modified xsi:type="dcterms:W3CDTF">2021-05-01T09:40:00Z</dcterms:modified>
</cp:coreProperties>
</file>